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CA2720" w14:textId="174BD6D6" w:rsidR="00630A4E" w:rsidRDefault="00630A4E" w:rsidP="00F05519">
      <w:pPr>
        <w:spacing w:line="240" w:lineRule="auto"/>
        <w:jc w:val="center"/>
        <w:rPr>
          <w:rFonts w:asciiTheme="majorHAnsi" w:hAnsiTheme="majorHAnsi" w:cs="Arial"/>
          <w:b/>
          <w:sz w:val="20"/>
          <w:szCs w:val="20"/>
          <w:u w:val="single"/>
        </w:rPr>
      </w:pPr>
      <w:r>
        <w:rPr>
          <w:noProof/>
        </w:rPr>
        <w:drawing>
          <wp:anchor distT="0" distB="0" distL="114300" distR="114300" simplePos="0" relativeHeight="251659264" behindDoc="0" locked="0" layoutInCell="1" allowOverlap="1" wp14:anchorId="537D8BE9" wp14:editId="12D256A3">
            <wp:simplePos x="0" y="0"/>
            <wp:positionH relativeFrom="margin">
              <wp:posOffset>2400300</wp:posOffset>
            </wp:positionH>
            <wp:positionV relativeFrom="page">
              <wp:posOffset>317500</wp:posOffset>
            </wp:positionV>
            <wp:extent cx="921322" cy="806450"/>
            <wp:effectExtent l="0" t="0" r="0" b="0"/>
            <wp:wrapNone/>
            <wp:docPr id="571900895" name="Picture 1" descr="A logo with flowers and leav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1900895" name="Picture 1" descr="A logo with flowers and leaves&#10;&#10;Description automatically generated"/>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b="12453"/>
                    <a:stretch/>
                  </pic:blipFill>
                  <pic:spPr bwMode="auto">
                    <a:xfrm>
                      <a:off x="0" y="0"/>
                      <a:ext cx="921322" cy="8064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7344D45" w14:textId="30D490F7" w:rsidR="00537D2C" w:rsidRPr="008A0930" w:rsidRDefault="004C317C" w:rsidP="00F05519">
      <w:pPr>
        <w:spacing w:line="240" w:lineRule="auto"/>
        <w:jc w:val="center"/>
        <w:rPr>
          <w:rFonts w:ascii="Twinkl" w:hAnsi="Twinkl" w:cs="Arial"/>
          <w:b/>
          <w:sz w:val="20"/>
          <w:szCs w:val="20"/>
          <w:u w:val="single"/>
        </w:rPr>
      </w:pPr>
      <w:r w:rsidRPr="008A0930">
        <w:rPr>
          <w:rFonts w:ascii="Twinkl" w:hAnsi="Twinkl" w:cs="Arial"/>
          <w:b/>
          <w:sz w:val="20"/>
          <w:szCs w:val="20"/>
          <w:u w:val="single"/>
        </w:rPr>
        <w:t>Complaints Policy</w:t>
      </w:r>
    </w:p>
    <w:p w14:paraId="5C854660" w14:textId="77777777" w:rsidR="007C64AA" w:rsidRPr="00630A4E" w:rsidRDefault="007C64AA" w:rsidP="00601C77">
      <w:pPr>
        <w:spacing w:line="240" w:lineRule="auto"/>
        <w:rPr>
          <w:rFonts w:ascii="Twinkl" w:hAnsi="Twinkl" w:cs="Arial"/>
          <w:b/>
          <w:sz w:val="18"/>
          <w:szCs w:val="18"/>
        </w:rPr>
      </w:pPr>
      <w:r w:rsidRPr="00630A4E">
        <w:rPr>
          <w:rFonts w:ascii="Twinkl" w:hAnsi="Twinkl" w:cs="Arial"/>
          <w:b/>
          <w:sz w:val="18"/>
          <w:szCs w:val="18"/>
        </w:rPr>
        <w:t>Rationale</w:t>
      </w:r>
    </w:p>
    <w:p w14:paraId="7FE9C9CE" w14:textId="10F29B95" w:rsidR="007C64AA" w:rsidRPr="00630A4E" w:rsidRDefault="00745C0D" w:rsidP="00601C77">
      <w:pPr>
        <w:spacing w:line="240" w:lineRule="auto"/>
        <w:rPr>
          <w:rFonts w:ascii="Twinkl" w:hAnsi="Twinkl" w:cs="Arial"/>
          <w:sz w:val="18"/>
          <w:szCs w:val="18"/>
        </w:rPr>
      </w:pPr>
      <w:r w:rsidRPr="00630A4E">
        <w:rPr>
          <w:rFonts w:ascii="Twinkl" w:hAnsi="Twinkl" w:cs="Arial"/>
          <w:sz w:val="18"/>
          <w:szCs w:val="18"/>
        </w:rPr>
        <w:t xml:space="preserve">In </w:t>
      </w:r>
      <w:r w:rsidR="00F05519" w:rsidRPr="00630A4E">
        <w:rPr>
          <w:rFonts w:ascii="Twinkl" w:hAnsi="Twinkl" w:cs="Arial"/>
          <w:sz w:val="18"/>
          <w:szCs w:val="18"/>
        </w:rPr>
        <w:t>Little Wonderland Nursery</w:t>
      </w:r>
      <w:r w:rsidR="007C64AA" w:rsidRPr="00630A4E">
        <w:rPr>
          <w:rFonts w:ascii="Twinkl" w:hAnsi="Twinkl" w:cs="Arial"/>
          <w:sz w:val="18"/>
          <w:szCs w:val="18"/>
        </w:rPr>
        <w:t xml:space="preserve">, we have put in place a number of policies and procedures which, it is hoped, jointly contribute to ensuring the provision of a </w:t>
      </w:r>
      <w:proofErr w:type="gramStart"/>
      <w:r w:rsidR="007C64AA" w:rsidRPr="00630A4E">
        <w:rPr>
          <w:rFonts w:ascii="Twinkl" w:hAnsi="Twinkl" w:cs="Arial"/>
          <w:sz w:val="18"/>
          <w:szCs w:val="18"/>
        </w:rPr>
        <w:t>high quality</w:t>
      </w:r>
      <w:proofErr w:type="gramEnd"/>
      <w:r w:rsidR="007C64AA" w:rsidRPr="00630A4E">
        <w:rPr>
          <w:rFonts w:ascii="Twinkl" w:hAnsi="Twinkl" w:cs="Arial"/>
          <w:sz w:val="18"/>
          <w:szCs w:val="18"/>
        </w:rPr>
        <w:t xml:space="preserve"> service to children and their parents. We feel that these address the rights of both, in relation to curricular provision, health and safety and access to information about the service we provide. However, we acknowledge the fact that from </w:t>
      </w:r>
      <w:proofErr w:type="gramStart"/>
      <w:r w:rsidR="007C64AA" w:rsidRPr="00630A4E">
        <w:rPr>
          <w:rFonts w:ascii="Twinkl" w:hAnsi="Twinkl" w:cs="Arial"/>
          <w:sz w:val="18"/>
          <w:szCs w:val="18"/>
        </w:rPr>
        <w:t>time to time</w:t>
      </w:r>
      <w:proofErr w:type="gramEnd"/>
      <w:r w:rsidR="007C64AA" w:rsidRPr="00630A4E">
        <w:rPr>
          <w:rFonts w:ascii="Twinkl" w:hAnsi="Twinkl" w:cs="Arial"/>
          <w:sz w:val="18"/>
          <w:szCs w:val="18"/>
        </w:rPr>
        <w:t xml:space="preserve"> parents and carers may feel that they wish to raise issues about some aspects of the service provision and this document outlines the procedures to be followed, should this be the case.</w:t>
      </w:r>
      <w:r w:rsidRPr="00630A4E">
        <w:rPr>
          <w:rFonts w:ascii="Twinkl" w:hAnsi="Twinkl" w:cs="Arial"/>
          <w:sz w:val="18"/>
          <w:szCs w:val="18"/>
        </w:rPr>
        <w:t xml:space="preserve"> This policy has </w:t>
      </w:r>
      <w:r w:rsidR="004C317C" w:rsidRPr="00630A4E">
        <w:rPr>
          <w:rFonts w:ascii="Twinkl" w:hAnsi="Twinkl" w:cs="Arial"/>
          <w:sz w:val="18"/>
          <w:szCs w:val="18"/>
        </w:rPr>
        <w:t xml:space="preserve">been written to reflect the standards set by the Care Inspectorate </w:t>
      </w:r>
      <w:proofErr w:type="gramStart"/>
      <w:r w:rsidR="004C317C" w:rsidRPr="00630A4E">
        <w:rPr>
          <w:rFonts w:ascii="Twinkl" w:hAnsi="Twinkl" w:cs="Arial"/>
          <w:sz w:val="18"/>
          <w:szCs w:val="18"/>
        </w:rPr>
        <w:t>in regards to</w:t>
      </w:r>
      <w:proofErr w:type="gramEnd"/>
      <w:r w:rsidR="004C317C" w:rsidRPr="00630A4E">
        <w:rPr>
          <w:rFonts w:ascii="Twinkl" w:hAnsi="Twinkl" w:cs="Arial"/>
          <w:sz w:val="18"/>
          <w:szCs w:val="18"/>
        </w:rPr>
        <w:t xml:space="preserve"> complaint management. </w:t>
      </w:r>
    </w:p>
    <w:p w14:paraId="7E72B2CC" w14:textId="77777777" w:rsidR="00821010" w:rsidRPr="00630A4E" w:rsidRDefault="007C64AA" w:rsidP="00601C77">
      <w:pPr>
        <w:spacing w:line="240" w:lineRule="auto"/>
        <w:rPr>
          <w:rFonts w:ascii="Twinkl" w:hAnsi="Twinkl" w:cs="Arial"/>
          <w:b/>
          <w:sz w:val="18"/>
          <w:szCs w:val="18"/>
        </w:rPr>
      </w:pPr>
      <w:r w:rsidRPr="00630A4E">
        <w:rPr>
          <w:rFonts w:ascii="Twinkl" w:hAnsi="Twinkl" w:cs="Arial"/>
          <w:b/>
          <w:sz w:val="18"/>
          <w:szCs w:val="18"/>
        </w:rPr>
        <w:t>Aims</w:t>
      </w:r>
    </w:p>
    <w:p w14:paraId="7D035A41" w14:textId="7AD2A78C" w:rsidR="007C64AA" w:rsidRPr="00630A4E" w:rsidRDefault="007C64AA" w:rsidP="00601C77">
      <w:pPr>
        <w:spacing w:line="240" w:lineRule="auto"/>
        <w:rPr>
          <w:rFonts w:ascii="Twinkl" w:hAnsi="Twinkl" w:cs="Arial"/>
          <w:sz w:val="18"/>
          <w:szCs w:val="18"/>
        </w:rPr>
      </w:pPr>
      <w:r w:rsidRPr="00630A4E">
        <w:rPr>
          <w:rFonts w:ascii="Twinkl" w:hAnsi="Twinkl" w:cs="Arial"/>
          <w:sz w:val="18"/>
          <w:szCs w:val="18"/>
        </w:rPr>
        <w:t xml:space="preserve">This policy aims to promote a common understanding of the rights and responsibilities among those who provide </w:t>
      </w:r>
      <w:r w:rsidR="00821010" w:rsidRPr="00630A4E">
        <w:rPr>
          <w:rFonts w:ascii="Twinkl" w:hAnsi="Twinkl" w:cs="Arial"/>
          <w:sz w:val="18"/>
          <w:szCs w:val="18"/>
        </w:rPr>
        <w:t>early years places an</w:t>
      </w:r>
      <w:r w:rsidRPr="00630A4E">
        <w:rPr>
          <w:rFonts w:ascii="Twinkl" w:hAnsi="Twinkl" w:cs="Arial"/>
          <w:sz w:val="18"/>
          <w:szCs w:val="18"/>
        </w:rPr>
        <w:t xml:space="preserve">d those who access it so that the partnership between </w:t>
      </w:r>
      <w:r w:rsidR="00821010" w:rsidRPr="00630A4E">
        <w:rPr>
          <w:rFonts w:ascii="Twinkl" w:hAnsi="Twinkl" w:cs="Arial"/>
          <w:sz w:val="18"/>
          <w:szCs w:val="18"/>
        </w:rPr>
        <w:t>families</w:t>
      </w:r>
      <w:r w:rsidRPr="00630A4E">
        <w:rPr>
          <w:rFonts w:ascii="Twinkl" w:hAnsi="Twinkl" w:cs="Arial"/>
          <w:sz w:val="18"/>
          <w:szCs w:val="18"/>
        </w:rPr>
        <w:t xml:space="preserve"> and Nursery may work in the best interest of the children.</w:t>
      </w:r>
    </w:p>
    <w:p w14:paraId="04AA6D32" w14:textId="6FBD90F2" w:rsidR="007C64AA" w:rsidRPr="00630A4E" w:rsidRDefault="007C64AA" w:rsidP="00601C77">
      <w:pPr>
        <w:spacing w:line="240" w:lineRule="auto"/>
        <w:rPr>
          <w:rFonts w:ascii="Twinkl" w:hAnsi="Twinkl" w:cs="Arial"/>
          <w:sz w:val="18"/>
          <w:szCs w:val="18"/>
        </w:rPr>
      </w:pPr>
      <w:r w:rsidRPr="00630A4E">
        <w:rPr>
          <w:rFonts w:ascii="Twinkl" w:hAnsi="Twinkl" w:cs="Arial"/>
          <w:sz w:val="18"/>
          <w:szCs w:val="18"/>
        </w:rPr>
        <w:t xml:space="preserve">To this end it attempts to set out what may be expected by </w:t>
      </w:r>
      <w:r w:rsidR="001629B7" w:rsidRPr="00630A4E">
        <w:rPr>
          <w:rFonts w:ascii="Twinkl" w:hAnsi="Twinkl" w:cs="Arial"/>
          <w:sz w:val="18"/>
          <w:szCs w:val="18"/>
        </w:rPr>
        <w:t>families</w:t>
      </w:r>
      <w:r w:rsidRPr="00630A4E">
        <w:rPr>
          <w:rFonts w:ascii="Twinkl" w:hAnsi="Twinkl" w:cs="Arial"/>
          <w:sz w:val="18"/>
          <w:szCs w:val="18"/>
        </w:rPr>
        <w:t xml:space="preserve"> and procedures to be followed </w:t>
      </w:r>
      <w:proofErr w:type="gramStart"/>
      <w:r w:rsidRPr="00630A4E">
        <w:rPr>
          <w:rFonts w:ascii="Twinkl" w:hAnsi="Twinkl" w:cs="Arial"/>
          <w:sz w:val="18"/>
          <w:szCs w:val="18"/>
        </w:rPr>
        <w:t>in the event that</w:t>
      </w:r>
      <w:proofErr w:type="gramEnd"/>
      <w:r w:rsidRPr="00630A4E">
        <w:rPr>
          <w:rFonts w:ascii="Twinkl" w:hAnsi="Twinkl" w:cs="Arial"/>
          <w:sz w:val="18"/>
          <w:szCs w:val="18"/>
        </w:rPr>
        <w:t xml:space="preserve"> they feel those expectations are not being met or that a breach of the regulations has occurred.</w:t>
      </w:r>
    </w:p>
    <w:p w14:paraId="42822ACC" w14:textId="77777777" w:rsidR="007C64AA" w:rsidRPr="00630A4E" w:rsidRDefault="007C64AA" w:rsidP="00601C77">
      <w:pPr>
        <w:spacing w:line="240" w:lineRule="auto"/>
        <w:rPr>
          <w:rFonts w:ascii="Twinkl" w:hAnsi="Twinkl" w:cs="Arial"/>
          <w:b/>
          <w:sz w:val="18"/>
          <w:szCs w:val="18"/>
        </w:rPr>
      </w:pPr>
      <w:r w:rsidRPr="00630A4E">
        <w:rPr>
          <w:rFonts w:ascii="Twinkl" w:hAnsi="Twinkl" w:cs="Arial"/>
          <w:b/>
          <w:sz w:val="18"/>
          <w:szCs w:val="18"/>
        </w:rPr>
        <w:t>Objectives</w:t>
      </w:r>
    </w:p>
    <w:p w14:paraId="16B0BB97" w14:textId="493C7874" w:rsidR="007C64AA" w:rsidRPr="00630A4E" w:rsidRDefault="007C64AA" w:rsidP="00601C77">
      <w:pPr>
        <w:pStyle w:val="ListParagraph"/>
        <w:numPr>
          <w:ilvl w:val="0"/>
          <w:numId w:val="1"/>
        </w:numPr>
        <w:spacing w:line="240" w:lineRule="auto"/>
        <w:rPr>
          <w:rFonts w:ascii="Twinkl" w:hAnsi="Twinkl" w:cs="Arial"/>
          <w:sz w:val="18"/>
          <w:szCs w:val="18"/>
        </w:rPr>
      </w:pPr>
      <w:r w:rsidRPr="00630A4E">
        <w:rPr>
          <w:rFonts w:ascii="Twinkl" w:hAnsi="Twinkl" w:cs="Arial"/>
          <w:sz w:val="18"/>
          <w:szCs w:val="18"/>
        </w:rPr>
        <w:t xml:space="preserve">To ensure that </w:t>
      </w:r>
      <w:r w:rsidR="00821010" w:rsidRPr="00630A4E">
        <w:rPr>
          <w:rFonts w:ascii="Twinkl" w:hAnsi="Twinkl" w:cs="Arial"/>
          <w:sz w:val="18"/>
          <w:szCs w:val="18"/>
        </w:rPr>
        <w:t>families and</w:t>
      </w:r>
      <w:r w:rsidRPr="00630A4E">
        <w:rPr>
          <w:rFonts w:ascii="Twinkl" w:hAnsi="Twinkl" w:cs="Arial"/>
          <w:sz w:val="18"/>
          <w:szCs w:val="18"/>
        </w:rPr>
        <w:t xml:space="preserve"> staff are aware of the standard which apply to </w:t>
      </w:r>
      <w:r w:rsidR="00821010" w:rsidRPr="00630A4E">
        <w:rPr>
          <w:rFonts w:ascii="Twinkl" w:hAnsi="Twinkl" w:cs="Arial"/>
          <w:sz w:val="18"/>
          <w:szCs w:val="18"/>
        </w:rPr>
        <w:t>early years</w:t>
      </w:r>
      <w:r w:rsidRPr="00630A4E">
        <w:rPr>
          <w:rFonts w:ascii="Twinkl" w:hAnsi="Twinkl" w:cs="Arial"/>
          <w:sz w:val="18"/>
          <w:szCs w:val="18"/>
        </w:rPr>
        <w:t xml:space="preserve"> provision</w:t>
      </w:r>
      <w:r w:rsidR="00821010" w:rsidRPr="00630A4E">
        <w:rPr>
          <w:rFonts w:ascii="Twinkl" w:hAnsi="Twinkl" w:cs="Arial"/>
          <w:sz w:val="18"/>
          <w:szCs w:val="18"/>
        </w:rPr>
        <w:t>.</w:t>
      </w:r>
    </w:p>
    <w:p w14:paraId="15193D6A" w14:textId="77777777" w:rsidR="007C64AA" w:rsidRPr="00630A4E" w:rsidRDefault="007C64AA" w:rsidP="00601C77">
      <w:pPr>
        <w:pStyle w:val="ListParagraph"/>
        <w:numPr>
          <w:ilvl w:val="0"/>
          <w:numId w:val="1"/>
        </w:numPr>
        <w:spacing w:line="240" w:lineRule="auto"/>
        <w:rPr>
          <w:rFonts w:ascii="Twinkl" w:hAnsi="Twinkl" w:cs="Arial"/>
          <w:sz w:val="18"/>
          <w:szCs w:val="18"/>
        </w:rPr>
      </w:pPr>
      <w:r w:rsidRPr="00630A4E">
        <w:rPr>
          <w:rFonts w:ascii="Twinkl" w:hAnsi="Twinkl" w:cs="Arial"/>
          <w:sz w:val="18"/>
          <w:szCs w:val="18"/>
        </w:rPr>
        <w:t>To outline procedures which have been put in place to ensure that the standards are met.</w:t>
      </w:r>
    </w:p>
    <w:p w14:paraId="0455CFC5" w14:textId="4178D359" w:rsidR="007C64AA" w:rsidRPr="00630A4E" w:rsidRDefault="007C64AA" w:rsidP="00601C77">
      <w:pPr>
        <w:pStyle w:val="ListParagraph"/>
        <w:numPr>
          <w:ilvl w:val="0"/>
          <w:numId w:val="1"/>
        </w:numPr>
        <w:spacing w:line="240" w:lineRule="auto"/>
        <w:rPr>
          <w:rFonts w:ascii="Twinkl" w:hAnsi="Twinkl" w:cs="Arial"/>
          <w:sz w:val="18"/>
          <w:szCs w:val="18"/>
        </w:rPr>
      </w:pPr>
      <w:r w:rsidRPr="00630A4E">
        <w:rPr>
          <w:rFonts w:ascii="Twinkl" w:hAnsi="Twinkl" w:cs="Arial"/>
          <w:sz w:val="18"/>
          <w:szCs w:val="18"/>
        </w:rPr>
        <w:t xml:space="preserve">To outline the steps which should be taken by </w:t>
      </w:r>
      <w:r w:rsidR="00821010" w:rsidRPr="00630A4E">
        <w:rPr>
          <w:rFonts w:ascii="Twinkl" w:hAnsi="Twinkl" w:cs="Arial"/>
          <w:sz w:val="18"/>
          <w:szCs w:val="18"/>
        </w:rPr>
        <w:t>families</w:t>
      </w:r>
      <w:r w:rsidRPr="00630A4E">
        <w:rPr>
          <w:rFonts w:ascii="Twinkl" w:hAnsi="Twinkl" w:cs="Arial"/>
          <w:sz w:val="18"/>
          <w:szCs w:val="18"/>
        </w:rPr>
        <w:t xml:space="preserve"> who feel they have cause for complaint.</w:t>
      </w:r>
    </w:p>
    <w:p w14:paraId="6C0AA91A" w14:textId="6FB5577D" w:rsidR="007C64AA" w:rsidRPr="00630A4E" w:rsidRDefault="007C64AA" w:rsidP="00601C77">
      <w:pPr>
        <w:spacing w:line="240" w:lineRule="auto"/>
        <w:rPr>
          <w:rFonts w:ascii="Twinkl" w:hAnsi="Twinkl" w:cs="Arial"/>
          <w:b/>
          <w:sz w:val="18"/>
          <w:szCs w:val="18"/>
        </w:rPr>
      </w:pPr>
      <w:r w:rsidRPr="00630A4E">
        <w:rPr>
          <w:rFonts w:ascii="Twinkl" w:hAnsi="Twinkl" w:cs="Arial"/>
          <w:b/>
          <w:sz w:val="18"/>
          <w:szCs w:val="18"/>
        </w:rPr>
        <w:t xml:space="preserve">Rights of Children and </w:t>
      </w:r>
      <w:r w:rsidR="001629B7" w:rsidRPr="00630A4E">
        <w:rPr>
          <w:rFonts w:ascii="Twinkl" w:hAnsi="Twinkl" w:cs="Arial"/>
          <w:b/>
          <w:sz w:val="18"/>
          <w:szCs w:val="18"/>
        </w:rPr>
        <w:t>Families</w:t>
      </w:r>
    </w:p>
    <w:p w14:paraId="70064B8B" w14:textId="77777777" w:rsidR="007C64AA" w:rsidRPr="00630A4E" w:rsidRDefault="007C64AA" w:rsidP="00601C77">
      <w:pPr>
        <w:spacing w:line="240" w:lineRule="auto"/>
        <w:rPr>
          <w:rFonts w:ascii="Twinkl" w:hAnsi="Twinkl" w:cs="Arial"/>
          <w:sz w:val="18"/>
          <w:szCs w:val="18"/>
        </w:rPr>
      </w:pPr>
      <w:r w:rsidRPr="00630A4E">
        <w:rPr>
          <w:rFonts w:ascii="Twinkl" w:hAnsi="Twinkl" w:cs="Arial"/>
          <w:sz w:val="18"/>
          <w:szCs w:val="18"/>
        </w:rPr>
        <w:t>As service users you have the right to expect that the National Health and Social Care Standards are met.</w:t>
      </w:r>
    </w:p>
    <w:p w14:paraId="3C8D1280" w14:textId="77777777" w:rsidR="007C64AA" w:rsidRPr="00630A4E" w:rsidRDefault="00AD349A" w:rsidP="00601C77">
      <w:pPr>
        <w:pStyle w:val="ListParagraph"/>
        <w:numPr>
          <w:ilvl w:val="0"/>
          <w:numId w:val="2"/>
        </w:numPr>
        <w:spacing w:line="240" w:lineRule="auto"/>
        <w:rPr>
          <w:rFonts w:ascii="Twinkl" w:hAnsi="Twinkl" w:cs="Arial"/>
          <w:sz w:val="18"/>
          <w:szCs w:val="18"/>
        </w:rPr>
      </w:pPr>
      <w:r w:rsidRPr="00630A4E">
        <w:rPr>
          <w:rFonts w:ascii="Twinkl" w:hAnsi="Twinkl" w:cs="Arial"/>
          <w:sz w:val="18"/>
          <w:szCs w:val="18"/>
        </w:rPr>
        <w:t>My human rights are respected and promoted.</w:t>
      </w:r>
    </w:p>
    <w:p w14:paraId="0B0B8DD9" w14:textId="77777777" w:rsidR="00AD349A" w:rsidRPr="00630A4E" w:rsidRDefault="00AD349A" w:rsidP="00601C77">
      <w:pPr>
        <w:pStyle w:val="ListParagraph"/>
        <w:numPr>
          <w:ilvl w:val="0"/>
          <w:numId w:val="2"/>
        </w:numPr>
        <w:spacing w:line="240" w:lineRule="auto"/>
        <w:rPr>
          <w:rFonts w:ascii="Twinkl" w:hAnsi="Twinkl" w:cs="Arial"/>
          <w:sz w:val="18"/>
          <w:szCs w:val="18"/>
        </w:rPr>
      </w:pPr>
      <w:r w:rsidRPr="00630A4E">
        <w:rPr>
          <w:rFonts w:ascii="Twinkl" w:hAnsi="Twinkl" w:cs="Arial"/>
          <w:sz w:val="18"/>
          <w:szCs w:val="18"/>
        </w:rPr>
        <w:t>I am respected and treated with dignity as an individual.</w:t>
      </w:r>
    </w:p>
    <w:p w14:paraId="554D6D09" w14:textId="77777777" w:rsidR="00AD349A" w:rsidRPr="00630A4E" w:rsidRDefault="00AD349A" w:rsidP="00601C77">
      <w:pPr>
        <w:pStyle w:val="ListParagraph"/>
        <w:numPr>
          <w:ilvl w:val="0"/>
          <w:numId w:val="2"/>
        </w:numPr>
        <w:spacing w:line="240" w:lineRule="auto"/>
        <w:rPr>
          <w:rFonts w:ascii="Twinkl" w:hAnsi="Twinkl" w:cs="Arial"/>
          <w:sz w:val="18"/>
          <w:szCs w:val="18"/>
        </w:rPr>
      </w:pPr>
      <w:r w:rsidRPr="00630A4E">
        <w:rPr>
          <w:rFonts w:ascii="Twinkl" w:hAnsi="Twinkl" w:cs="Arial"/>
          <w:sz w:val="18"/>
          <w:szCs w:val="18"/>
        </w:rPr>
        <w:t>I am treated fairly and do not experience discrimination.</w:t>
      </w:r>
    </w:p>
    <w:p w14:paraId="165CDCBF" w14:textId="77777777" w:rsidR="00AD349A" w:rsidRPr="00630A4E" w:rsidRDefault="00AD349A" w:rsidP="00601C77">
      <w:pPr>
        <w:pStyle w:val="ListParagraph"/>
        <w:numPr>
          <w:ilvl w:val="0"/>
          <w:numId w:val="2"/>
        </w:numPr>
        <w:spacing w:line="240" w:lineRule="auto"/>
        <w:rPr>
          <w:rFonts w:ascii="Twinkl" w:hAnsi="Twinkl" w:cs="Arial"/>
          <w:sz w:val="18"/>
          <w:szCs w:val="18"/>
        </w:rPr>
      </w:pPr>
      <w:r w:rsidRPr="00630A4E">
        <w:rPr>
          <w:rFonts w:ascii="Twinkl" w:hAnsi="Twinkl" w:cs="Arial"/>
          <w:sz w:val="18"/>
          <w:szCs w:val="18"/>
        </w:rPr>
        <w:t>My privacy is respected.</w:t>
      </w:r>
    </w:p>
    <w:p w14:paraId="038D4323" w14:textId="77777777" w:rsidR="00AD349A" w:rsidRPr="00630A4E" w:rsidRDefault="00AD349A" w:rsidP="00601C77">
      <w:pPr>
        <w:pStyle w:val="ListParagraph"/>
        <w:numPr>
          <w:ilvl w:val="0"/>
          <w:numId w:val="2"/>
        </w:numPr>
        <w:spacing w:line="240" w:lineRule="auto"/>
        <w:rPr>
          <w:rFonts w:ascii="Twinkl" w:hAnsi="Twinkl" w:cs="Arial"/>
          <w:sz w:val="18"/>
          <w:szCs w:val="18"/>
        </w:rPr>
      </w:pPr>
      <w:r w:rsidRPr="00630A4E">
        <w:rPr>
          <w:rFonts w:ascii="Twinkl" w:hAnsi="Twinkl" w:cs="Arial"/>
          <w:sz w:val="18"/>
          <w:szCs w:val="18"/>
        </w:rPr>
        <w:t>I experience warm, compassionate and nurturing care and support.</w:t>
      </w:r>
    </w:p>
    <w:p w14:paraId="5D554E95" w14:textId="77777777" w:rsidR="00AD349A" w:rsidRPr="00630A4E" w:rsidRDefault="00AD349A" w:rsidP="00601C77">
      <w:pPr>
        <w:pStyle w:val="ListParagraph"/>
        <w:numPr>
          <w:ilvl w:val="0"/>
          <w:numId w:val="2"/>
        </w:numPr>
        <w:spacing w:line="240" w:lineRule="auto"/>
        <w:rPr>
          <w:rFonts w:ascii="Twinkl" w:hAnsi="Twinkl" w:cs="Arial"/>
          <w:sz w:val="18"/>
          <w:szCs w:val="18"/>
        </w:rPr>
      </w:pPr>
      <w:r w:rsidRPr="00630A4E">
        <w:rPr>
          <w:rFonts w:ascii="Twinkl" w:hAnsi="Twinkl" w:cs="Arial"/>
          <w:sz w:val="18"/>
          <w:szCs w:val="18"/>
        </w:rPr>
        <w:t>My care is provided by people who understand and are sensitive to my needs and my wishes.</w:t>
      </w:r>
    </w:p>
    <w:p w14:paraId="2CB4A52A" w14:textId="77777777" w:rsidR="00AD349A" w:rsidRPr="00630A4E" w:rsidRDefault="00AD349A" w:rsidP="00601C77">
      <w:pPr>
        <w:pStyle w:val="ListParagraph"/>
        <w:numPr>
          <w:ilvl w:val="0"/>
          <w:numId w:val="2"/>
        </w:numPr>
        <w:spacing w:line="240" w:lineRule="auto"/>
        <w:rPr>
          <w:rFonts w:ascii="Twinkl" w:hAnsi="Twinkl" w:cs="Arial"/>
          <w:sz w:val="18"/>
          <w:szCs w:val="18"/>
        </w:rPr>
      </w:pPr>
      <w:r w:rsidRPr="00630A4E">
        <w:rPr>
          <w:rFonts w:ascii="Twinkl" w:hAnsi="Twinkl" w:cs="Arial"/>
          <w:sz w:val="18"/>
          <w:szCs w:val="18"/>
        </w:rPr>
        <w:t>I receive the right information, at the right time and in a way that I can understand.</w:t>
      </w:r>
    </w:p>
    <w:p w14:paraId="2930F97A" w14:textId="77777777" w:rsidR="00AD349A" w:rsidRPr="00630A4E" w:rsidRDefault="00AD349A" w:rsidP="00601C77">
      <w:pPr>
        <w:pStyle w:val="ListParagraph"/>
        <w:numPr>
          <w:ilvl w:val="0"/>
          <w:numId w:val="2"/>
        </w:numPr>
        <w:spacing w:line="240" w:lineRule="auto"/>
        <w:rPr>
          <w:rFonts w:ascii="Twinkl" w:hAnsi="Twinkl" w:cs="Arial"/>
          <w:sz w:val="18"/>
          <w:szCs w:val="18"/>
        </w:rPr>
      </w:pPr>
      <w:r w:rsidRPr="00630A4E">
        <w:rPr>
          <w:rFonts w:ascii="Twinkl" w:hAnsi="Twinkl" w:cs="Arial"/>
          <w:sz w:val="18"/>
          <w:szCs w:val="18"/>
        </w:rPr>
        <w:t>I am supported to make informed choices, so that I can control my care and support.</w:t>
      </w:r>
    </w:p>
    <w:p w14:paraId="56DF8028" w14:textId="77777777" w:rsidR="00AD349A" w:rsidRPr="00630A4E" w:rsidRDefault="00AD349A" w:rsidP="00601C77">
      <w:pPr>
        <w:pStyle w:val="ListParagraph"/>
        <w:numPr>
          <w:ilvl w:val="0"/>
          <w:numId w:val="2"/>
        </w:numPr>
        <w:spacing w:line="240" w:lineRule="auto"/>
        <w:rPr>
          <w:rFonts w:ascii="Twinkl" w:hAnsi="Twinkl" w:cs="Arial"/>
          <w:sz w:val="18"/>
          <w:szCs w:val="18"/>
        </w:rPr>
      </w:pPr>
      <w:r w:rsidRPr="00630A4E">
        <w:rPr>
          <w:rFonts w:ascii="Twinkl" w:hAnsi="Twinkl" w:cs="Arial"/>
          <w:sz w:val="18"/>
          <w:szCs w:val="18"/>
        </w:rPr>
        <w:t>I am included in wider decisions about the way the service is provided, and my suggestions, feedback and concerns are considered.</w:t>
      </w:r>
    </w:p>
    <w:p w14:paraId="57445945" w14:textId="77777777" w:rsidR="00AD349A" w:rsidRPr="00630A4E" w:rsidRDefault="00AD349A" w:rsidP="00601C77">
      <w:pPr>
        <w:pStyle w:val="ListParagraph"/>
        <w:numPr>
          <w:ilvl w:val="0"/>
          <w:numId w:val="2"/>
        </w:numPr>
        <w:spacing w:line="240" w:lineRule="auto"/>
        <w:rPr>
          <w:rFonts w:ascii="Twinkl" w:hAnsi="Twinkl" w:cs="Arial"/>
          <w:sz w:val="18"/>
          <w:szCs w:val="18"/>
        </w:rPr>
      </w:pPr>
      <w:r w:rsidRPr="00630A4E">
        <w:rPr>
          <w:rFonts w:ascii="Twinkl" w:hAnsi="Twinkl" w:cs="Arial"/>
          <w:sz w:val="18"/>
          <w:szCs w:val="18"/>
        </w:rPr>
        <w:t>I am supported to participate fully and actively in my community.</w:t>
      </w:r>
    </w:p>
    <w:p w14:paraId="742184A1" w14:textId="77777777" w:rsidR="00AD349A" w:rsidRPr="00630A4E" w:rsidRDefault="00AD349A" w:rsidP="00601C77">
      <w:pPr>
        <w:pStyle w:val="ListParagraph"/>
        <w:numPr>
          <w:ilvl w:val="0"/>
          <w:numId w:val="2"/>
        </w:numPr>
        <w:spacing w:line="240" w:lineRule="auto"/>
        <w:rPr>
          <w:rFonts w:ascii="Twinkl" w:hAnsi="Twinkl" w:cs="Arial"/>
          <w:sz w:val="18"/>
          <w:szCs w:val="18"/>
        </w:rPr>
      </w:pPr>
      <w:r w:rsidRPr="00630A4E">
        <w:rPr>
          <w:rFonts w:ascii="Twinkl" w:hAnsi="Twinkl" w:cs="Arial"/>
          <w:sz w:val="18"/>
          <w:szCs w:val="18"/>
        </w:rPr>
        <w:t>My health and social care needs are assessed and reviewed to ensure I receive the right support and care at the right time.</w:t>
      </w:r>
    </w:p>
    <w:p w14:paraId="44EA0927" w14:textId="77777777" w:rsidR="00AD349A" w:rsidRPr="00630A4E" w:rsidRDefault="00AD349A" w:rsidP="00601C77">
      <w:pPr>
        <w:pStyle w:val="ListParagraph"/>
        <w:numPr>
          <w:ilvl w:val="0"/>
          <w:numId w:val="2"/>
        </w:numPr>
        <w:spacing w:line="240" w:lineRule="auto"/>
        <w:rPr>
          <w:rFonts w:ascii="Twinkl" w:hAnsi="Twinkl" w:cs="Arial"/>
          <w:sz w:val="18"/>
          <w:szCs w:val="18"/>
        </w:rPr>
      </w:pPr>
      <w:r w:rsidRPr="00630A4E">
        <w:rPr>
          <w:rFonts w:ascii="Twinkl" w:hAnsi="Twinkl" w:cs="Arial"/>
          <w:sz w:val="18"/>
          <w:szCs w:val="18"/>
        </w:rPr>
        <w:t xml:space="preserve">My care and support </w:t>
      </w:r>
      <w:proofErr w:type="gramStart"/>
      <w:r w:rsidRPr="00630A4E">
        <w:rPr>
          <w:rFonts w:ascii="Twinkl" w:hAnsi="Twinkl" w:cs="Arial"/>
          <w:sz w:val="18"/>
          <w:szCs w:val="18"/>
        </w:rPr>
        <w:t>adapts</w:t>
      </w:r>
      <w:proofErr w:type="gramEnd"/>
      <w:r w:rsidRPr="00630A4E">
        <w:rPr>
          <w:rFonts w:ascii="Twinkl" w:hAnsi="Twinkl" w:cs="Arial"/>
          <w:sz w:val="18"/>
          <w:szCs w:val="18"/>
        </w:rPr>
        <w:t xml:space="preserve"> when my needs, choices and decisions change.</w:t>
      </w:r>
    </w:p>
    <w:p w14:paraId="616DEFF6" w14:textId="77777777" w:rsidR="00AD349A" w:rsidRPr="00630A4E" w:rsidRDefault="00AD349A" w:rsidP="00601C77">
      <w:pPr>
        <w:pStyle w:val="ListParagraph"/>
        <w:numPr>
          <w:ilvl w:val="0"/>
          <w:numId w:val="2"/>
        </w:numPr>
        <w:spacing w:line="240" w:lineRule="auto"/>
        <w:rPr>
          <w:rFonts w:ascii="Twinkl" w:hAnsi="Twinkl" w:cs="Arial"/>
          <w:sz w:val="18"/>
          <w:szCs w:val="18"/>
        </w:rPr>
      </w:pPr>
      <w:r w:rsidRPr="00630A4E">
        <w:rPr>
          <w:rFonts w:ascii="Twinkl" w:hAnsi="Twinkl" w:cs="Arial"/>
          <w:sz w:val="18"/>
          <w:szCs w:val="18"/>
        </w:rPr>
        <w:t>I experience consistency in who provides my care and support and in how it is provided.</w:t>
      </w:r>
    </w:p>
    <w:p w14:paraId="519BA58E" w14:textId="77777777" w:rsidR="00AD349A" w:rsidRPr="00630A4E" w:rsidRDefault="00AD349A" w:rsidP="00601C77">
      <w:pPr>
        <w:pStyle w:val="ListParagraph"/>
        <w:numPr>
          <w:ilvl w:val="0"/>
          <w:numId w:val="2"/>
        </w:numPr>
        <w:spacing w:line="240" w:lineRule="auto"/>
        <w:rPr>
          <w:rFonts w:ascii="Twinkl" w:hAnsi="Twinkl" w:cs="Arial"/>
          <w:sz w:val="18"/>
          <w:szCs w:val="18"/>
        </w:rPr>
      </w:pPr>
      <w:r w:rsidRPr="00630A4E">
        <w:rPr>
          <w:rFonts w:ascii="Twinkl" w:hAnsi="Twinkl" w:cs="Arial"/>
          <w:sz w:val="18"/>
          <w:szCs w:val="18"/>
        </w:rPr>
        <w:t xml:space="preserve">If I make a </w:t>
      </w:r>
      <w:proofErr w:type="gramStart"/>
      <w:r w:rsidRPr="00630A4E">
        <w:rPr>
          <w:rFonts w:ascii="Twinkl" w:hAnsi="Twinkl" w:cs="Arial"/>
          <w:sz w:val="18"/>
          <w:szCs w:val="18"/>
        </w:rPr>
        <w:t>complaint</w:t>
      </w:r>
      <w:proofErr w:type="gramEnd"/>
      <w:r w:rsidRPr="00630A4E">
        <w:rPr>
          <w:rFonts w:ascii="Twinkl" w:hAnsi="Twinkl" w:cs="Arial"/>
          <w:sz w:val="18"/>
          <w:szCs w:val="18"/>
        </w:rPr>
        <w:t xml:space="preserve"> it is acted on.</w:t>
      </w:r>
    </w:p>
    <w:p w14:paraId="5B2B15B8" w14:textId="77777777" w:rsidR="00AD349A" w:rsidRPr="00630A4E" w:rsidRDefault="00AD349A" w:rsidP="00601C77">
      <w:pPr>
        <w:pStyle w:val="ListParagraph"/>
        <w:numPr>
          <w:ilvl w:val="0"/>
          <w:numId w:val="2"/>
        </w:numPr>
        <w:spacing w:line="240" w:lineRule="auto"/>
        <w:rPr>
          <w:rFonts w:ascii="Twinkl" w:hAnsi="Twinkl" w:cs="Arial"/>
          <w:sz w:val="18"/>
          <w:szCs w:val="18"/>
        </w:rPr>
      </w:pPr>
      <w:r w:rsidRPr="00630A4E">
        <w:rPr>
          <w:rFonts w:ascii="Twinkl" w:hAnsi="Twinkl" w:cs="Arial"/>
          <w:sz w:val="18"/>
          <w:szCs w:val="18"/>
        </w:rPr>
        <w:t xml:space="preserve">I am asked about my lifestyle preferences and </w:t>
      </w:r>
      <w:proofErr w:type="gramStart"/>
      <w:r w:rsidRPr="00630A4E">
        <w:rPr>
          <w:rFonts w:ascii="Twinkl" w:hAnsi="Twinkl" w:cs="Arial"/>
          <w:sz w:val="18"/>
          <w:szCs w:val="18"/>
        </w:rPr>
        <w:t>aspirations</w:t>
      </w:r>
      <w:proofErr w:type="gramEnd"/>
      <w:r w:rsidRPr="00630A4E">
        <w:rPr>
          <w:rFonts w:ascii="Twinkl" w:hAnsi="Twinkl" w:cs="Arial"/>
          <w:sz w:val="18"/>
          <w:szCs w:val="18"/>
        </w:rPr>
        <w:t xml:space="preserve"> and I am supported to achieve these.</w:t>
      </w:r>
    </w:p>
    <w:p w14:paraId="1EED2B95" w14:textId="77777777" w:rsidR="00AD349A" w:rsidRPr="00630A4E" w:rsidRDefault="00AD349A" w:rsidP="00601C77">
      <w:pPr>
        <w:pStyle w:val="ListParagraph"/>
        <w:numPr>
          <w:ilvl w:val="0"/>
          <w:numId w:val="2"/>
        </w:numPr>
        <w:spacing w:line="240" w:lineRule="auto"/>
        <w:rPr>
          <w:rFonts w:ascii="Twinkl" w:hAnsi="Twinkl" w:cs="Arial"/>
          <w:sz w:val="18"/>
          <w:szCs w:val="18"/>
        </w:rPr>
      </w:pPr>
      <w:r w:rsidRPr="00630A4E">
        <w:rPr>
          <w:rFonts w:ascii="Twinkl" w:hAnsi="Twinkl" w:cs="Arial"/>
          <w:sz w:val="18"/>
          <w:szCs w:val="18"/>
        </w:rPr>
        <w:t>I am encouraged and helped to achieve my full potential.</w:t>
      </w:r>
    </w:p>
    <w:p w14:paraId="0BADB0A6" w14:textId="77777777" w:rsidR="00AD349A" w:rsidRPr="00630A4E" w:rsidRDefault="00AD349A" w:rsidP="00601C77">
      <w:pPr>
        <w:pStyle w:val="ListParagraph"/>
        <w:numPr>
          <w:ilvl w:val="0"/>
          <w:numId w:val="2"/>
        </w:numPr>
        <w:spacing w:line="240" w:lineRule="auto"/>
        <w:rPr>
          <w:rFonts w:ascii="Twinkl" w:hAnsi="Twinkl" w:cs="Arial"/>
          <w:sz w:val="18"/>
          <w:szCs w:val="18"/>
        </w:rPr>
      </w:pPr>
      <w:r w:rsidRPr="00630A4E">
        <w:rPr>
          <w:rFonts w:ascii="Twinkl" w:hAnsi="Twinkl" w:cs="Arial"/>
          <w:sz w:val="18"/>
          <w:szCs w:val="18"/>
        </w:rPr>
        <w:t>I am supported to make informed choices, even if this means I might be taking personal risks.</w:t>
      </w:r>
    </w:p>
    <w:p w14:paraId="215E88A7" w14:textId="77777777" w:rsidR="00AD349A" w:rsidRPr="00630A4E" w:rsidRDefault="00AD349A" w:rsidP="00601C77">
      <w:pPr>
        <w:pStyle w:val="ListParagraph"/>
        <w:numPr>
          <w:ilvl w:val="0"/>
          <w:numId w:val="2"/>
        </w:numPr>
        <w:spacing w:line="240" w:lineRule="auto"/>
        <w:rPr>
          <w:rFonts w:ascii="Twinkl" w:hAnsi="Twinkl" w:cs="Arial"/>
          <w:sz w:val="18"/>
          <w:szCs w:val="18"/>
        </w:rPr>
      </w:pPr>
      <w:r w:rsidRPr="00630A4E">
        <w:rPr>
          <w:rFonts w:ascii="Twinkl" w:hAnsi="Twinkl" w:cs="Arial"/>
          <w:sz w:val="18"/>
          <w:szCs w:val="18"/>
        </w:rPr>
        <w:t>I feel safe and I am protected from neglect, abuse or avoidable harm.</w:t>
      </w:r>
    </w:p>
    <w:p w14:paraId="42AD38EC" w14:textId="77777777" w:rsidR="001F3590" w:rsidRPr="00630A4E" w:rsidRDefault="001F3590" w:rsidP="00601C77">
      <w:pPr>
        <w:spacing w:line="240" w:lineRule="auto"/>
        <w:rPr>
          <w:rFonts w:ascii="Twinkl" w:hAnsi="Twinkl" w:cs="Arial"/>
          <w:sz w:val="18"/>
          <w:szCs w:val="18"/>
        </w:rPr>
      </w:pPr>
    </w:p>
    <w:p w14:paraId="0A6D8FCD" w14:textId="77777777" w:rsidR="004C317C" w:rsidRPr="00630A4E" w:rsidRDefault="004C317C" w:rsidP="00601C77">
      <w:pPr>
        <w:spacing w:line="240" w:lineRule="auto"/>
        <w:rPr>
          <w:rFonts w:ascii="Twinkl" w:hAnsi="Twinkl" w:cs="Arial"/>
          <w:b/>
          <w:sz w:val="18"/>
          <w:szCs w:val="18"/>
        </w:rPr>
      </w:pPr>
    </w:p>
    <w:p w14:paraId="28326BB0" w14:textId="77777777" w:rsidR="004C317C" w:rsidRPr="00630A4E" w:rsidRDefault="004C317C" w:rsidP="00601C77">
      <w:pPr>
        <w:spacing w:line="240" w:lineRule="auto"/>
        <w:rPr>
          <w:rFonts w:ascii="Twinkl" w:hAnsi="Twinkl" w:cs="Arial"/>
          <w:b/>
          <w:sz w:val="18"/>
          <w:szCs w:val="18"/>
        </w:rPr>
      </w:pPr>
    </w:p>
    <w:p w14:paraId="315A0BF7" w14:textId="77777777" w:rsidR="004C317C" w:rsidRPr="00630A4E" w:rsidRDefault="004C317C" w:rsidP="00601C77">
      <w:pPr>
        <w:spacing w:line="240" w:lineRule="auto"/>
        <w:rPr>
          <w:rFonts w:ascii="Twinkl" w:hAnsi="Twinkl" w:cs="Arial"/>
          <w:b/>
          <w:sz w:val="18"/>
          <w:szCs w:val="18"/>
        </w:rPr>
      </w:pPr>
    </w:p>
    <w:p w14:paraId="3C569CD0" w14:textId="77777777" w:rsidR="001F3590" w:rsidRPr="00630A4E" w:rsidRDefault="001F3590" w:rsidP="00601C77">
      <w:pPr>
        <w:spacing w:line="240" w:lineRule="auto"/>
        <w:rPr>
          <w:rFonts w:ascii="Twinkl" w:hAnsi="Twinkl" w:cs="Arial"/>
          <w:b/>
          <w:sz w:val="18"/>
          <w:szCs w:val="18"/>
        </w:rPr>
      </w:pPr>
      <w:r w:rsidRPr="00630A4E">
        <w:rPr>
          <w:rFonts w:ascii="Twinkl" w:hAnsi="Twinkl" w:cs="Arial"/>
          <w:b/>
          <w:sz w:val="18"/>
          <w:szCs w:val="18"/>
        </w:rPr>
        <w:lastRenderedPageBreak/>
        <w:t>Complaints Procedures</w:t>
      </w:r>
    </w:p>
    <w:p w14:paraId="3327F0CC" w14:textId="77777777" w:rsidR="00821010" w:rsidRPr="00630A4E" w:rsidRDefault="001F3590" w:rsidP="00601C77">
      <w:pPr>
        <w:spacing w:line="240" w:lineRule="auto"/>
        <w:rPr>
          <w:rFonts w:ascii="Twinkl" w:hAnsi="Twinkl" w:cs="Arial"/>
          <w:sz w:val="18"/>
          <w:szCs w:val="18"/>
        </w:rPr>
      </w:pPr>
      <w:r w:rsidRPr="00630A4E">
        <w:rPr>
          <w:rFonts w:ascii="Twinkl" w:hAnsi="Twinkl" w:cs="Arial"/>
          <w:sz w:val="18"/>
          <w:szCs w:val="18"/>
        </w:rPr>
        <w:t xml:space="preserve">If, at any time, you feel you have cause for complaint we would like to assure you that this will be dealt with and resolved as quickly and possible. </w:t>
      </w:r>
    </w:p>
    <w:p w14:paraId="61CABE10" w14:textId="3BB25462" w:rsidR="001F3590" w:rsidRPr="00630A4E" w:rsidRDefault="00821010" w:rsidP="00601C77">
      <w:pPr>
        <w:spacing w:line="240" w:lineRule="auto"/>
        <w:rPr>
          <w:rFonts w:ascii="Twinkl" w:hAnsi="Twinkl" w:cs="Arial"/>
          <w:sz w:val="18"/>
          <w:szCs w:val="18"/>
        </w:rPr>
      </w:pPr>
      <w:r w:rsidRPr="00630A4E">
        <w:rPr>
          <w:rFonts w:ascii="Twinkl" w:hAnsi="Twinkl" w:cs="Arial"/>
          <w:sz w:val="18"/>
          <w:szCs w:val="18"/>
        </w:rPr>
        <w:t xml:space="preserve">At </w:t>
      </w:r>
      <w:r w:rsidR="00F05519" w:rsidRPr="00630A4E">
        <w:rPr>
          <w:rFonts w:ascii="Twinkl" w:hAnsi="Twinkl" w:cs="Arial"/>
          <w:sz w:val="18"/>
          <w:szCs w:val="18"/>
        </w:rPr>
        <w:t>Little Wonderland Nursery</w:t>
      </w:r>
      <w:r w:rsidRPr="00630A4E">
        <w:rPr>
          <w:rFonts w:ascii="Twinkl" w:hAnsi="Twinkl" w:cs="Arial"/>
          <w:sz w:val="18"/>
          <w:szCs w:val="18"/>
        </w:rPr>
        <w:t xml:space="preserve"> we hope that</w:t>
      </w:r>
      <w:r w:rsidR="001F3590" w:rsidRPr="00630A4E">
        <w:rPr>
          <w:rFonts w:ascii="Twinkl" w:hAnsi="Twinkl" w:cs="Arial"/>
          <w:sz w:val="18"/>
          <w:szCs w:val="18"/>
        </w:rPr>
        <w:t xml:space="preserve"> most concerns can be dealt with in a satisfactory manner by talking with a member of staff, usually the Nursery Manager</w:t>
      </w:r>
      <w:r w:rsidRPr="00630A4E">
        <w:rPr>
          <w:rFonts w:ascii="Twinkl" w:hAnsi="Twinkl" w:cs="Arial"/>
          <w:sz w:val="18"/>
          <w:szCs w:val="18"/>
        </w:rPr>
        <w:t xml:space="preserve"> at a time which is convenient to you. </w:t>
      </w:r>
    </w:p>
    <w:p w14:paraId="39EA583C" w14:textId="77777777" w:rsidR="00AC5C0B" w:rsidRPr="00630A4E" w:rsidRDefault="001F3590" w:rsidP="00601C77">
      <w:pPr>
        <w:spacing w:line="240" w:lineRule="auto"/>
        <w:rPr>
          <w:rFonts w:ascii="Twinkl" w:hAnsi="Twinkl" w:cs="Arial"/>
          <w:sz w:val="18"/>
          <w:szCs w:val="18"/>
        </w:rPr>
      </w:pPr>
      <w:r w:rsidRPr="00630A4E">
        <w:rPr>
          <w:rFonts w:ascii="Twinkl" w:hAnsi="Twinkl" w:cs="Arial"/>
          <w:sz w:val="18"/>
          <w:szCs w:val="18"/>
        </w:rPr>
        <w:t>Staff will listen to your concerns and after discussion an agreement sh</w:t>
      </w:r>
      <w:r w:rsidR="00AC5C0B" w:rsidRPr="00630A4E">
        <w:rPr>
          <w:rFonts w:ascii="Twinkl" w:hAnsi="Twinkl" w:cs="Arial"/>
          <w:sz w:val="18"/>
          <w:szCs w:val="18"/>
        </w:rPr>
        <w:t>o</w:t>
      </w:r>
      <w:r w:rsidRPr="00630A4E">
        <w:rPr>
          <w:rFonts w:ascii="Twinkl" w:hAnsi="Twinkl" w:cs="Arial"/>
          <w:sz w:val="18"/>
          <w:szCs w:val="18"/>
        </w:rPr>
        <w:t>ul</w:t>
      </w:r>
      <w:r w:rsidR="00AC5C0B" w:rsidRPr="00630A4E">
        <w:rPr>
          <w:rFonts w:ascii="Twinkl" w:hAnsi="Twinkl" w:cs="Arial"/>
          <w:sz w:val="18"/>
          <w:szCs w:val="18"/>
        </w:rPr>
        <w:t>d</w:t>
      </w:r>
      <w:r w:rsidRPr="00630A4E">
        <w:rPr>
          <w:rFonts w:ascii="Twinkl" w:hAnsi="Twinkl" w:cs="Arial"/>
          <w:sz w:val="18"/>
          <w:szCs w:val="18"/>
        </w:rPr>
        <w:t xml:space="preserve"> be reached</w:t>
      </w:r>
      <w:r w:rsidR="00AC5C0B" w:rsidRPr="00630A4E">
        <w:rPr>
          <w:rFonts w:ascii="Twinkl" w:hAnsi="Twinkl" w:cs="Arial"/>
          <w:sz w:val="18"/>
          <w:szCs w:val="18"/>
        </w:rPr>
        <w:t xml:space="preserve"> as to whether the complaint has been dealt with satisfactorily or whether a formal written complaint is required.</w:t>
      </w:r>
    </w:p>
    <w:p w14:paraId="6E47C944" w14:textId="3FE0846A" w:rsidR="00AC5C0B" w:rsidRPr="00630A4E" w:rsidRDefault="00AC5C0B" w:rsidP="00601C77">
      <w:pPr>
        <w:spacing w:line="240" w:lineRule="auto"/>
        <w:rPr>
          <w:rFonts w:ascii="Twinkl" w:hAnsi="Twinkl" w:cs="Arial"/>
          <w:sz w:val="18"/>
          <w:szCs w:val="18"/>
        </w:rPr>
      </w:pPr>
      <w:r w:rsidRPr="00630A4E">
        <w:rPr>
          <w:rFonts w:ascii="Twinkl" w:hAnsi="Twinkl" w:cs="Arial"/>
          <w:sz w:val="18"/>
          <w:szCs w:val="18"/>
        </w:rPr>
        <w:t xml:space="preserve">Following this, a response confirming the outcome will be issued to the parent/carer within </w:t>
      </w:r>
      <w:r w:rsidR="00F73FE5" w:rsidRPr="00630A4E">
        <w:rPr>
          <w:rFonts w:ascii="Twinkl" w:hAnsi="Twinkl" w:cs="Arial"/>
          <w:sz w:val="18"/>
          <w:szCs w:val="18"/>
        </w:rPr>
        <w:t>20</w:t>
      </w:r>
      <w:r w:rsidRPr="00630A4E">
        <w:rPr>
          <w:rFonts w:ascii="Twinkl" w:hAnsi="Twinkl" w:cs="Arial"/>
          <w:sz w:val="18"/>
          <w:szCs w:val="18"/>
        </w:rPr>
        <w:t xml:space="preserve"> working days.</w:t>
      </w:r>
    </w:p>
    <w:p w14:paraId="53011CE1" w14:textId="77777777" w:rsidR="00AC5C0B" w:rsidRPr="00630A4E" w:rsidRDefault="00AC5C0B" w:rsidP="00601C77">
      <w:pPr>
        <w:spacing w:line="240" w:lineRule="auto"/>
        <w:rPr>
          <w:rFonts w:ascii="Twinkl" w:hAnsi="Twinkl" w:cs="Arial"/>
          <w:sz w:val="18"/>
          <w:szCs w:val="18"/>
        </w:rPr>
      </w:pPr>
      <w:r w:rsidRPr="00630A4E">
        <w:rPr>
          <w:rFonts w:ascii="Twinkl" w:hAnsi="Twinkl" w:cs="Arial"/>
          <w:sz w:val="18"/>
          <w:szCs w:val="18"/>
        </w:rPr>
        <w:t>Regardless of the outcome the concern/complaint will be logged on the following pro-forma.</w:t>
      </w:r>
    </w:p>
    <w:p w14:paraId="6CBDC238" w14:textId="77777777" w:rsidR="00AC5C0B" w:rsidRPr="00630A4E" w:rsidRDefault="00AC5C0B" w:rsidP="00601C77">
      <w:pPr>
        <w:spacing w:line="240" w:lineRule="auto"/>
        <w:rPr>
          <w:rFonts w:ascii="Twinkl" w:hAnsi="Twinkl" w:cs="Arial"/>
          <w:sz w:val="18"/>
          <w:szCs w:val="18"/>
        </w:rPr>
      </w:pPr>
      <w:r w:rsidRPr="00630A4E">
        <w:rPr>
          <w:rFonts w:ascii="Twinkl" w:hAnsi="Twinkl" w:cs="Arial"/>
          <w:sz w:val="18"/>
          <w:szCs w:val="18"/>
        </w:rPr>
        <w:br w:type="page"/>
      </w:r>
    </w:p>
    <w:tbl>
      <w:tblPr>
        <w:tblStyle w:val="TableGrid"/>
        <w:tblW w:w="0" w:type="auto"/>
        <w:tblLook w:val="04A0" w:firstRow="1" w:lastRow="0" w:firstColumn="1" w:lastColumn="0" w:noHBand="0" w:noVBand="1"/>
      </w:tblPr>
      <w:tblGrid>
        <w:gridCol w:w="4621"/>
        <w:gridCol w:w="4621"/>
      </w:tblGrid>
      <w:tr w:rsidR="00AC5C0B" w:rsidRPr="00630A4E" w14:paraId="35F6C968" w14:textId="77777777" w:rsidTr="00AC5C0B">
        <w:tc>
          <w:tcPr>
            <w:tcW w:w="4621" w:type="dxa"/>
          </w:tcPr>
          <w:p w14:paraId="46D0E06B" w14:textId="77777777" w:rsidR="00AC5C0B" w:rsidRPr="00630A4E" w:rsidRDefault="00AC5C0B" w:rsidP="00601C77">
            <w:pPr>
              <w:rPr>
                <w:rFonts w:ascii="Twinkl" w:hAnsi="Twinkl" w:cs="Arial"/>
                <w:sz w:val="18"/>
                <w:szCs w:val="18"/>
              </w:rPr>
            </w:pPr>
            <w:r w:rsidRPr="00630A4E">
              <w:rPr>
                <w:rFonts w:ascii="Twinkl" w:hAnsi="Twinkl" w:cs="Arial"/>
                <w:sz w:val="18"/>
                <w:szCs w:val="18"/>
              </w:rPr>
              <w:lastRenderedPageBreak/>
              <w:t>Date complaint received</w:t>
            </w:r>
          </w:p>
          <w:p w14:paraId="563E4F4C" w14:textId="77777777" w:rsidR="00AC5C0B" w:rsidRPr="00630A4E" w:rsidRDefault="00AC5C0B" w:rsidP="00601C77">
            <w:pPr>
              <w:rPr>
                <w:rFonts w:ascii="Twinkl" w:hAnsi="Twinkl" w:cs="Arial"/>
                <w:sz w:val="18"/>
                <w:szCs w:val="18"/>
              </w:rPr>
            </w:pPr>
          </w:p>
        </w:tc>
        <w:tc>
          <w:tcPr>
            <w:tcW w:w="4621" w:type="dxa"/>
          </w:tcPr>
          <w:p w14:paraId="2F74FC10" w14:textId="77777777" w:rsidR="00AC5C0B" w:rsidRPr="00630A4E" w:rsidRDefault="00AC5C0B" w:rsidP="00601C77">
            <w:pPr>
              <w:rPr>
                <w:rFonts w:ascii="Twinkl" w:hAnsi="Twinkl" w:cs="Arial"/>
                <w:sz w:val="18"/>
                <w:szCs w:val="18"/>
              </w:rPr>
            </w:pPr>
          </w:p>
        </w:tc>
      </w:tr>
      <w:tr w:rsidR="00AC5C0B" w:rsidRPr="00630A4E" w14:paraId="24F7914E" w14:textId="77777777" w:rsidTr="00AC5C0B">
        <w:tc>
          <w:tcPr>
            <w:tcW w:w="4621" w:type="dxa"/>
          </w:tcPr>
          <w:p w14:paraId="57995B38" w14:textId="77777777" w:rsidR="00AC5C0B" w:rsidRPr="00630A4E" w:rsidRDefault="00AC5C0B" w:rsidP="00601C77">
            <w:pPr>
              <w:rPr>
                <w:rFonts w:ascii="Twinkl" w:hAnsi="Twinkl" w:cs="Arial"/>
                <w:sz w:val="18"/>
                <w:szCs w:val="18"/>
              </w:rPr>
            </w:pPr>
            <w:r w:rsidRPr="00630A4E">
              <w:rPr>
                <w:rFonts w:ascii="Twinkl" w:hAnsi="Twinkl" w:cs="Arial"/>
                <w:sz w:val="18"/>
                <w:szCs w:val="18"/>
              </w:rPr>
              <w:t>Name and address of complainant</w:t>
            </w:r>
          </w:p>
          <w:p w14:paraId="314D5547" w14:textId="77777777" w:rsidR="00AC5C0B" w:rsidRPr="00630A4E" w:rsidRDefault="00AC5C0B" w:rsidP="00601C77">
            <w:pPr>
              <w:rPr>
                <w:rFonts w:ascii="Twinkl" w:hAnsi="Twinkl" w:cs="Arial"/>
                <w:sz w:val="18"/>
                <w:szCs w:val="18"/>
              </w:rPr>
            </w:pPr>
          </w:p>
          <w:p w14:paraId="7ECD47C6" w14:textId="77777777" w:rsidR="00AC5C0B" w:rsidRPr="00630A4E" w:rsidRDefault="00AC5C0B" w:rsidP="00601C77">
            <w:pPr>
              <w:rPr>
                <w:rFonts w:ascii="Twinkl" w:hAnsi="Twinkl" w:cs="Arial"/>
                <w:sz w:val="18"/>
                <w:szCs w:val="18"/>
              </w:rPr>
            </w:pPr>
          </w:p>
          <w:p w14:paraId="244785F8" w14:textId="77777777" w:rsidR="00AC5C0B" w:rsidRPr="00630A4E" w:rsidRDefault="00AC5C0B" w:rsidP="00601C77">
            <w:pPr>
              <w:rPr>
                <w:rFonts w:ascii="Twinkl" w:hAnsi="Twinkl" w:cs="Arial"/>
                <w:sz w:val="18"/>
                <w:szCs w:val="18"/>
              </w:rPr>
            </w:pPr>
          </w:p>
          <w:p w14:paraId="66EB4B7D" w14:textId="77777777" w:rsidR="00AC5C0B" w:rsidRPr="00630A4E" w:rsidRDefault="00AC5C0B" w:rsidP="00601C77">
            <w:pPr>
              <w:rPr>
                <w:rFonts w:ascii="Twinkl" w:hAnsi="Twinkl" w:cs="Arial"/>
                <w:sz w:val="18"/>
                <w:szCs w:val="18"/>
              </w:rPr>
            </w:pPr>
          </w:p>
        </w:tc>
        <w:tc>
          <w:tcPr>
            <w:tcW w:w="4621" w:type="dxa"/>
          </w:tcPr>
          <w:p w14:paraId="6BBBF6CA" w14:textId="77777777" w:rsidR="00AC5C0B" w:rsidRPr="00630A4E" w:rsidRDefault="00AC5C0B" w:rsidP="00601C77">
            <w:pPr>
              <w:rPr>
                <w:rFonts w:ascii="Twinkl" w:hAnsi="Twinkl" w:cs="Arial"/>
                <w:sz w:val="18"/>
                <w:szCs w:val="18"/>
              </w:rPr>
            </w:pPr>
          </w:p>
        </w:tc>
      </w:tr>
    </w:tbl>
    <w:p w14:paraId="488E22CB" w14:textId="77777777" w:rsidR="00AC5C0B" w:rsidRPr="00630A4E" w:rsidRDefault="00AC5C0B" w:rsidP="00601C77">
      <w:pPr>
        <w:spacing w:line="240" w:lineRule="auto"/>
        <w:rPr>
          <w:rFonts w:ascii="Twinkl" w:hAnsi="Twinkl" w:cs="Arial"/>
          <w:sz w:val="18"/>
          <w:szCs w:val="18"/>
        </w:rPr>
      </w:pPr>
    </w:p>
    <w:tbl>
      <w:tblPr>
        <w:tblStyle w:val="TableGrid"/>
        <w:tblW w:w="0" w:type="auto"/>
        <w:tblLook w:val="04A0" w:firstRow="1" w:lastRow="0" w:firstColumn="1" w:lastColumn="0" w:noHBand="0" w:noVBand="1"/>
      </w:tblPr>
      <w:tblGrid>
        <w:gridCol w:w="9205"/>
      </w:tblGrid>
      <w:tr w:rsidR="00AC5C0B" w:rsidRPr="00630A4E" w14:paraId="337FF4F0" w14:textId="77777777" w:rsidTr="004C317C">
        <w:trPr>
          <w:trHeight w:val="4148"/>
        </w:trPr>
        <w:tc>
          <w:tcPr>
            <w:tcW w:w="9205" w:type="dxa"/>
          </w:tcPr>
          <w:p w14:paraId="0FD9AE33" w14:textId="77777777" w:rsidR="00AC5C0B" w:rsidRPr="00630A4E" w:rsidRDefault="00AC5C0B" w:rsidP="00601C77">
            <w:pPr>
              <w:rPr>
                <w:rFonts w:ascii="Twinkl" w:hAnsi="Twinkl" w:cs="Arial"/>
                <w:sz w:val="18"/>
                <w:szCs w:val="18"/>
              </w:rPr>
            </w:pPr>
            <w:r w:rsidRPr="00630A4E">
              <w:rPr>
                <w:rFonts w:ascii="Twinkl" w:hAnsi="Twinkl" w:cs="Arial"/>
                <w:sz w:val="18"/>
                <w:szCs w:val="18"/>
              </w:rPr>
              <w:t>Nature of complaint</w:t>
            </w:r>
          </w:p>
          <w:p w14:paraId="2CFC95F2" w14:textId="77777777" w:rsidR="00AC5C0B" w:rsidRPr="00630A4E" w:rsidRDefault="00AC5C0B" w:rsidP="00601C77">
            <w:pPr>
              <w:rPr>
                <w:rFonts w:ascii="Twinkl" w:hAnsi="Twinkl" w:cs="Arial"/>
                <w:sz w:val="18"/>
                <w:szCs w:val="18"/>
              </w:rPr>
            </w:pPr>
          </w:p>
          <w:p w14:paraId="71114053" w14:textId="77777777" w:rsidR="00AC5C0B" w:rsidRPr="00630A4E" w:rsidRDefault="00AC5C0B" w:rsidP="00601C77">
            <w:pPr>
              <w:rPr>
                <w:rFonts w:ascii="Twinkl" w:hAnsi="Twinkl" w:cs="Arial"/>
                <w:sz w:val="18"/>
                <w:szCs w:val="18"/>
              </w:rPr>
            </w:pPr>
          </w:p>
          <w:p w14:paraId="3DDDA112" w14:textId="77777777" w:rsidR="00AC5C0B" w:rsidRPr="00630A4E" w:rsidRDefault="00AC5C0B" w:rsidP="00601C77">
            <w:pPr>
              <w:rPr>
                <w:rFonts w:ascii="Twinkl" w:hAnsi="Twinkl" w:cs="Arial"/>
                <w:sz w:val="18"/>
                <w:szCs w:val="18"/>
              </w:rPr>
            </w:pPr>
          </w:p>
          <w:p w14:paraId="7A78FF2F" w14:textId="77777777" w:rsidR="00AC5C0B" w:rsidRPr="00630A4E" w:rsidRDefault="00AC5C0B" w:rsidP="00601C77">
            <w:pPr>
              <w:rPr>
                <w:rFonts w:ascii="Twinkl" w:hAnsi="Twinkl" w:cs="Arial"/>
                <w:sz w:val="18"/>
                <w:szCs w:val="18"/>
              </w:rPr>
            </w:pPr>
          </w:p>
          <w:p w14:paraId="0EE2B180" w14:textId="77777777" w:rsidR="00AC5C0B" w:rsidRPr="00630A4E" w:rsidRDefault="00AC5C0B" w:rsidP="00601C77">
            <w:pPr>
              <w:rPr>
                <w:rFonts w:ascii="Twinkl" w:hAnsi="Twinkl" w:cs="Arial"/>
                <w:sz w:val="18"/>
                <w:szCs w:val="18"/>
              </w:rPr>
            </w:pPr>
          </w:p>
          <w:p w14:paraId="29C0460E" w14:textId="77777777" w:rsidR="00AC5C0B" w:rsidRPr="00630A4E" w:rsidRDefault="00AC5C0B" w:rsidP="00601C77">
            <w:pPr>
              <w:rPr>
                <w:rFonts w:ascii="Twinkl" w:hAnsi="Twinkl" w:cs="Arial"/>
                <w:sz w:val="18"/>
                <w:szCs w:val="18"/>
              </w:rPr>
            </w:pPr>
          </w:p>
          <w:p w14:paraId="504C56A9" w14:textId="77777777" w:rsidR="00AC5C0B" w:rsidRPr="00630A4E" w:rsidRDefault="00AC5C0B" w:rsidP="00601C77">
            <w:pPr>
              <w:rPr>
                <w:rFonts w:ascii="Twinkl" w:hAnsi="Twinkl" w:cs="Arial"/>
                <w:sz w:val="18"/>
                <w:szCs w:val="18"/>
              </w:rPr>
            </w:pPr>
          </w:p>
          <w:p w14:paraId="1BA5677D" w14:textId="77777777" w:rsidR="00AC5C0B" w:rsidRPr="00630A4E" w:rsidRDefault="00AC5C0B" w:rsidP="00601C77">
            <w:pPr>
              <w:rPr>
                <w:rFonts w:ascii="Twinkl" w:hAnsi="Twinkl" w:cs="Arial"/>
                <w:sz w:val="18"/>
                <w:szCs w:val="18"/>
              </w:rPr>
            </w:pPr>
          </w:p>
        </w:tc>
      </w:tr>
    </w:tbl>
    <w:p w14:paraId="4EE45C73" w14:textId="77777777" w:rsidR="00AC5C0B" w:rsidRPr="00630A4E" w:rsidRDefault="00AC5C0B" w:rsidP="00601C77">
      <w:pPr>
        <w:spacing w:line="240" w:lineRule="auto"/>
        <w:rPr>
          <w:rFonts w:ascii="Twinkl" w:hAnsi="Twinkl" w:cs="Arial"/>
          <w:sz w:val="18"/>
          <w:szCs w:val="18"/>
        </w:rPr>
      </w:pPr>
    </w:p>
    <w:tbl>
      <w:tblPr>
        <w:tblStyle w:val="TableGrid"/>
        <w:tblW w:w="0" w:type="auto"/>
        <w:tblLook w:val="04A0" w:firstRow="1" w:lastRow="0" w:firstColumn="1" w:lastColumn="0" w:noHBand="0" w:noVBand="1"/>
      </w:tblPr>
      <w:tblGrid>
        <w:gridCol w:w="9242"/>
      </w:tblGrid>
      <w:tr w:rsidR="00AC5C0B" w:rsidRPr="00630A4E" w14:paraId="3B89B740" w14:textId="77777777" w:rsidTr="00AC5C0B">
        <w:tc>
          <w:tcPr>
            <w:tcW w:w="9242" w:type="dxa"/>
          </w:tcPr>
          <w:p w14:paraId="29BB89A3" w14:textId="77777777" w:rsidR="00AC5C0B" w:rsidRPr="00630A4E" w:rsidRDefault="00AC5C0B" w:rsidP="00601C77">
            <w:pPr>
              <w:rPr>
                <w:rFonts w:ascii="Twinkl" w:hAnsi="Twinkl" w:cs="Arial"/>
                <w:sz w:val="18"/>
                <w:szCs w:val="18"/>
              </w:rPr>
            </w:pPr>
            <w:r w:rsidRPr="00630A4E">
              <w:rPr>
                <w:rFonts w:ascii="Twinkl" w:hAnsi="Twinkl" w:cs="Arial"/>
                <w:sz w:val="18"/>
                <w:szCs w:val="18"/>
              </w:rPr>
              <w:t>Action taken</w:t>
            </w:r>
          </w:p>
          <w:p w14:paraId="1A9BEE3C" w14:textId="77777777" w:rsidR="00AC5C0B" w:rsidRPr="00630A4E" w:rsidRDefault="00AC5C0B" w:rsidP="00601C77">
            <w:pPr>
              <w:rPr>
                <w:rFonts w:ascii="Twinkl" w:hAnsi="Twinkl" w:cs="Arial"/>
                <w:sz w:val="18"/>
                <w:szCs w:val="18"/>
              </w:rPr>
            </w:pPr>
          </w:p>
          <w:p w14:paraId="6B0F3A3A" w14:textId="77777777" w:rsidR="00AC5C0B" w:rsidRPr="00630A4E" w:rsidRDefault="00AC5C0B" w:rsidP="00601C77">
            <w:pPr>
              <w:rPr>
                <w:rFonts w:ascii="Twinkl" w:hAnsi="Twinkl" w:cs="Arial"/>
                <w:sz w:val="18"/>
                <w:szCs w:val="18"/>
              </w:rPr>
            </w:pPr>
          </w:p>
          <w:p w14:paraId="4239B962" w14:textId="77777777" w:rsidR="00AC5C0B" w:rsidRPr="00630A4E" w:rsidRDefault="00AC5C0B" w:rsidP="00601C77">
            <w:pPr>
              <w:rPr>
                <w:rFonts w:ascii="Twinkl" w:hAnsi="Twinkl" w:cs="Arial"/>
                <w:sz w:val="18"/>
                <w:szCs w:val="18"/>
              </w:rPr>
            </w:pPr>
          </w:p>
        </w:tc>
      </w:tr>
    </w:tbl>
    <w:p w14:paraId="2D47D324" w14:textId="77777777" w:rsidR="00AC5C0B" w:rsidRPr="00630A4E" w:rsidRDefault="00AC5C0B" w:rsidP="00601C77">
      <w:pPr>
        <w:spacing w:line="240" w:lineRule="auto"/>
        <w:rPr>
          <w:rFonts w:ascii="Twinkl" w:hAnsi="Twinkl" w:cs="Arial"/>
          <w:sz w:val="18"/>
          <w:szCs w:val="18"/>
        </w:rPr>
      </w:pPr>
    </w:p>
    <w:tbl>
      <w:tblPr>
        <w:tblStyle w:val="TableGrid"/>
        <w:tblW w:w="0" w:type="auto"/>
        <w:tblLook w:val="04A0" w:firstRow="1" w:lastRow="0" w:firstColumn="1" w:lastColumn="0" w:noHBand="0" w:noVBand="1"/>
      </w:tblPr>
      <w:tblGrid>
        <w:gridCol w:w="9242"/>
      </w:tblGrid>
      <w:tr w:rsidR="00AC5C0B" w:rsidRPr="00630A4E" w14:paraId="1F31289A" w14:textId="77777777" w:rsidTr="00AC5C0B">
        <w:tc>
          <w:tcPr>
            <w:tcW w:w="9242" w:type="dxa"/>
          </w:tcPr>
          <w:p w14:paraId="377BCB18" w14:textId="610DC8B0" w:rsidR="00AC5C0B" w:rsidRPr="00630A4E" w:rsidRDefault="00AC5C0B" w:rsidP="00601C77">
            <w:pPr>
              <w:rPr>
                <w:rFonts w:ascii="Twinkl" w:hAnsi="Twinkl" w:cs="Arial"/>
                <w:sz w:val="18"/>
                <w:szCs w:val="18"/>
              </w:rPr>
            </w:pPr>
            <w:r w:rsidRPr="00630A4E">
              <w:rPr>
                <w:rFonts w:ascii="Twinkl" w:hAnsi="Twinkl" w:cs="Arial"/>
                <w:sz w:val="18"/>
                <w:szCs w:val="18"/>
              </w:rPr>
              <w:t>Outcome</w:t>
            </w:r>
            <w:r w:rsidR="00821010" w:rsidRPr="00630A4E">
              <w:rPr>
                <w:rFonts w:ascii="Twinkl" w:hAnsi="Twinkl" w:cs="Arial"/>
                <w:sz w:val="18"/>
                <w:szCs w:val="18"/>
              </w:rPr>
              <w:t xml:space="preserve"> and details of how complainant has been informed of this: </w:t>
            </w:r>
          </w:p>
          <w:p w14:paraId="232B2858" w14:textId="77777777" w:rsidR="00AC5C0B" w:rsidRPr="00630A4E" w:rsidRDefault="00AC5C0B" w:rsidP="00601C77">
            <w:pPr>
              <w:rPr>
                <w:rFonts w:ascii="Twinkl" w:hAnsi="Twinkl" w:cs="Arial"/>
                <w:sz w:val="18"/>
                <w:szCs w:val="18"/>
              </w:rPr>
            </w:pPr>
          </w:p>
          <w:p w14:paraId="49B77C87" w14:textId="77777777" w:rsidR="00AC5C0B" w:rsidRPr="00630A4E" w:rsidRDefault="00AC5C0B" w:rsidP="00601C77">
            <w:pPr>
              <w:rPr>
                <w:rFonts w:ascii="Twinkl" w:hAnsi="Twinkl" w:cs="Arial"/>
                <w:sz w:val="18"/>
                <w:szCs w:val="18"/>
              </w:rPr>
            </w:pPr>
          </w:p>
        </w:tc>
      </w:tr>
    </w:tbl>
    <w:p w14:paraId="3BEF6274" w14:textId="77777777" w:rsidR="00AC5C0B" w:rsidRPr="00630A4E" w:rsidRDefault="00AC5C0B" w:rsidP="00601C77">
      <w:pPr>
        <w:spacing w:line="240" w:lineRule="auto"/>
        <w:rPr>
          <w:rFonts w:ascii="Twinkl" w:hAnsi="Twinkl" w:cs="Arial"/>
          <w:sz w:val="18"/>
          <w:szCs w:val="18"/>
        </w:rPr>
      </w:pPr>
    </w:p>
    <w:tbl>
      <w:tblPr>
        <w:tblStyle w:val="TableGrid"/>
        <w:tblW w:w="10417" w:type="dxa"/>
        <w:tblLook w:val="04A0" w:firstRow="1" w:lastRow="0" w:firstColumn="1" w:lastColumn="0" w:noHBand="0" w:noVBand="1"/>
      </w:tblPr>
      <w:tblGrid>
        <w:gridCol w:w="3471"/>
        <w:gridCol w:w="3473"/>
        <w:gridCol w:w="3473"/>
      </w:tblGrid>
      <w:tr w:rsidR="00AC5C0B" w:rsidRPr="00630A4E" w14:paraId="19A197BC" w14:textId="77777777" w:rsidTr="00821010">
        <w:trPr>
          <w:trHeight w:val="971"/>
        </w:trPr>
        <w:tc>
          <w:tcPr>
            <w:tcW w:w="3471" w:type="dxa"/>
          </w:tcPr>
          <w:p w14:paraId="69A0D30E" w14:textId="77777777" w:rsidR="00AC5C0B" w:rsidRPr="00630A4E" w:rsidRDefault="00AC5C0B" w:rsidP="00601C77">
            <w:pPr>
              <w:rPr>
                <w:rFonts w:ascii="Twinkl" w:hAnsi="Twinkl" w:cs="Arial"/>
                <w:sz w:val="18"/>
                <w:szCs w:val="18"/>
              </w:rPr>
            </w:pPr>
            <w:r w:rsidRPr="00630A4E">
              <w:rPr>
                <w:rFonts w:ascii="Twinkl" w:hAnsi="Twinkl" w:cs="Arial"/>
                <w:sz w:val="18"/>
                <w:szCs w:val="18"/>
              </w:rPr>
              <w:t>Date complaint closed</w:t>
            </w:r>
          </w:p>
          <w:p w14:paraId="59CDB4E6" w14:textId="77777777" w:rsidR="00AC5C0B" w:rsidRPr="00630A4E" w:rsidRDefault="00AC5C0B" w:rsidP="00601C77">
            <w:pPr>
              <w:rPr>
                <w:rFonts w:ascii="Twinkl" w:hAnsi="Twinkl" w:cs="Arial"/>
                <w:sz w:val="18"/>
                <w:szCs w:val="18"/>
              </w:rPr>
            </w:pPr>
          </w:p>
        </w:tc>
        <w:tc>
          <w:tcPr>
            <w:tcW w:w="3473" w:type="dxa"/>
          </w:tcPr>
          <w:p w14:paraId="43A1BC36" w14:textId="77777777" w:rsidR="00AC5C0B" w:rsidRPr="00630A4E" w:rsidRDefault="00AC5C0B" w:rsidP="00601C77">
            <w:pPr>
              <w:rPr>
                <w:rFonts w:ascii="Twinkl" w:hAnsi="Twinkl" w:cs="Arial"/>
                <w:sz w:val="18"/>
                <w:szCs w:val="18"/>
              </w:rPr>
            </w:pPr>
          </w:p>
        </w:tc>
        <w:tc>
          <w:tcPr>
            <w:tcW w:w="3473" w:type="dxa"/>
          </w:tcPr>
          <w:p w14:paraId="2EBE4999" w14:textId="62CE1F25" w:rsidR="00AC5C0B" w:rsidRPr="00630A4E" w:rsidRDefault="00AC5C0B" w:rsidP="00601C77">
            <w:pPr>
              <w:rPr>
                <w:rFonts w:ascii="Twinkl" w:hAnsi="Twinkl" w:cs="Arial"/>
                <w:sz w:val="18"/>
                <w:szCs w:val="18"/>
              </w:rPr>
            </w:pPr>
            <w:r w:rsidRPr="00630A4E">
              <w:rPr>
                <w:rFonts w:ascii="Twinkl" w:hAnsi="Twinkl" w:cs="Arial"/>
                <w:sz w:val="18"/>
                <w:szCs w:val="18"/>
              </w:rPr>
              <w:t>Signed</w:t>
            </w:r>
            <w:r w:rsidR="00821010" w:rsidRPr="00630A4E">
              <w:rPr>
                <w:rFonts w:ascii="Twinkl" w:hAnsi="Twinkl" w:cs="Arial"/>
                <w:sz w:val="18"/>
                <w:szCs w:val="18"/>
              </w:rPr>
              <w:t xml:space="preserve"> Nursery Manager</w:t>
            </w:r>
          </w:p>
          <w:p w14:paraId="188DA729" w14:textId="02767709" w:rsidR="00821010" w:rsidRPr="00630A4E" w:rsidRDefault="00821010" w:rsidP="00601C77">
            <w:pPr>
              <w:rPr>
                <w:rFonts w:ascii="Twinkl" w:hAnsi="Twinkl" w:cs="Arial"/>
                <w:sz w:val="18"/>
                <w:szCs w:val="18"/>
              </w:rPr>
            </w:pPr>
            <w:r w:rsidRPr="00630A4E">
              <w:rPr>
                <w:rFonts w:ascii="Twinkl" w:hAnsi="Twinkl" w:cs="Arial"/>
                <w:sz w:val="18"/>
                <w:szCs w:val="18"/>
              </w:rPr>
              <w:t xml:space="preserve">Signed Complainant: </w:t>
            </w:r>
          </w:p>
          <w:p w14:paraId="551A2E39" w14:textId="77777777" w:rsidR="00AC5C0B" w:rsidRPr="00630A4E" w:rsidRDefault="00AC5C0B" w:rsidP="00601C77">
            <w:pPr>
              <w:rPr>
                <w:rFonts w:ascii="Twinkl" w:hAnsi="Twinkl" w:cs="Arial"/>
                <w:sz w:val="18"/>
                <w:szCs w:val="18"/>
              </w:rPr>
            </w:pPr>
          </w:p>
          <w:p w14:paraId="686C3106" w14:textId="77777777" w:rsidR="00AC5C0B" w:rsidRPr="00630A4E" w:rsidRDefault="00AC5C0B" w:rsidP="00601C77">
            <w:pPr>
              <w:rPr>
                <w:rFonts w:ascii="Twinkl" w:hAnsi="Twinkl" w:cs="Arial"/>
                <w:sz w:val="18"/>
                <w:szCs w:val="18"/>
              </w:rPr>
            </w:pPr>
          </w:p>
        </w:tc>
      </w:tr>
    </w:tbl>
    <w:p w14:paraId="6746D7FE" w14:textId="77777777" w:rsidR="00601C77" w:rsidRPr="00630A4E" w:rsidRDefault="00601C77" w:rsidP="00601C77">
      <w:pPr>
        <w:spacing w:line="240" w:lineRule="auto"/>
        <w:rPr>
          <w:rFonts w:ascii="Twinkl" w:hAnsi="Twinkl" w:cs="Arial"/>
          <w:b/>
          <w:sz w:val="18"/>
          <w:szCs w:val="18"/>
        </w:rPr>
      </w:pPr>
    </w:p>
    <w:p w14:paraId="23D91D2B" w14:textId="77777777" w:rsidR="00537D2C" w:rsidRPr="00630A4E" w:rsidRDefault="00601C77" w:rsidP="00601C77">
      <w:pPr>
        <w:rPr>
          <w:rFonts w:ascii="Twinkl" w:hAnsi="Twinkl" w:cs="Arial"/>
          <w:b/>
          <w:sz w:val="18"/>
          <w:szCs w:val="18"/>
        </w:rPr>
      </w:pPr>
      <w:r w:rsidRPr="00630A4E">
        <w:rPr>
          <w:rFonts w:ascii="Twinkl" w:hAnsi="Twinkl" w:cs="Arial"/>
          <w:b/>
          <w:sz w:val="18"/>
          <w:szCs w:val="18"/>
        </w:rPr>
        <w:br w:type="page"/>
      </w:r>
      <w:r w:rsidR="00537D2C" w:rsidRPr="00630A4E">
        <w:rPr>
          <w:rFonts w:ascii="Twinkl" w:hAnsi="Twinkl" w:cs="Arial"/>
          <w:b/>
          <w:sz w:val="18"/>
          <w:szCs w:val="18"/>
        </w:rPr>
        <w:lastRenderedPageBreak/>
        <w:t>Formal Complaints Procedures</w:t>
      </w:r>
    </w:p>
    <w:p w14:paraId="5B40B1B1" w14:textId="77777777" w:rsidR="00537D2C" w:rsidRPr="00630A4E" w:rsidRDefault="00537D2C" w:rsidP="00601C77">
      <w:pPr>
        <w:spacing w:line="240" w:lineRule="auto"/>
        <w:rPr>
          <w:rFonts w:ascii="Twinkl" w:hAnsi="Twinkl" w:cs="Arial"/>
          <w:sz w:val="18"/>
          <w:szCs w:val="18"/>
        </w:rPr>
      </w:pPr>
      <w:r w:rsidRPr="00630A4E">
        <w:rPr>
          <w:rFonts w:ascii="Twinkl" w:hAnsi="Twinkl" w:cs="Arial"/>
          <w:sz w:val="18"/>
          <w:szCs w:val="18"/>
        </w:rPr>
        <w:t>If you feel that talking with staff did not address your concerns, you wish to make a formal complaint.</w:t>
      </w:r>
    </w:p>
    <w:p w14:paraId="5BEDC08B" w14:textId="500C9741" w:rsidR="00537D2C" w:rsidRPr="00630A4E" w:rsidRDefault="00537D2C" w:rsidP="00601C77">
      <w:pPr>
        <w:pStyle w:val="ListParagraph"/>
        <w:numPr>
          <w:ilvl w:val="0"/>
          <w:numId w:val="3"/>
        </w:numPr>
        <w:spacing w:line="240" w:lineRule="auto"/>
        <w:rPr>
          <w:rFonts w:ascii="Twinkl" w:hAnsi="Twinkl" w:cs="Arial"/>
          <w:sz w:val="18"/>
          <w:szCs w:val="18"/>
        </w:rPr>
      </w:pPr>
      <w:r w:rsidRPr="00630A4E">
        <w:rPr>
          <w:rFonts w:ascii="Twinkl" w:hAnsi="Twinkl" w:cs="Arial"/>
          <w:sz w:val="18"/>
          <w:szCs w:val="18"/>
        </w:rPr>
        <w:t xml:space="preserve">This should be made in writing, in the first </w:t>
      </w:r>
      <w:proofErr w:type="gramStart"/>
      <w:r w:rsidRPr="00630A4E">
        <w:rPr>
          <w:rFonts w:ascii="Twinkl" w:hAnsi="Twinkl" w:cs="Arial"/>
          <w:sz w:val="18"/>
          <w:szCs w:val="18"/>
        </w:rPr>
        <w:t>instance</w:t>
      </w:r>
      <w:r w:rsidR="00821010" w:rsidRPr="00630A4E">
        <w:rPr>
          <w:rFonts w:ascii="Twinkl" w:hAnsi="Twinkl" w:cs="Arial"/>
          <w:sz w:val="18"/>
          <w:szCs w:val="18"/>
        </w:rPr>
        <w:t xml:space="preserve"> </w:t>
      </w:r>
      <w:r w:rsidRPr="00630A4E">
        <w:rPr>
          <w:rFonts w:ascii="Twinkl" w:hAnsi="Twinkl" w:cs="Arial"/>
          <w:sz w:val="18"/>
          <w:szCs w:val="18"/>
        </w:rPr>
        <w:t>,</w:t>
      </w:r>
      <w:r w:rsidR="00821010" w:rsidRPr="00630A4E">
        <w:rPr>
          <w:rFonts w:ascii="Twinkl" w:hAnsi="Twinkl" w:cs="Arial"/>
          <w:sz w:val="18"/>
          <w:szCs w:val="18"/>
        </w:rPr>
        <w:t>to</w:t>
      </w:r>
      <w:proofErr w:type="gramEnd"/>
      <w:r w:rsidR="00821010" w:rsidRPr="00630A4E">
        <w:rPr>
          <w:rFonts w:ascii="Twinkl" w:hAnsi="Twinkl" w:cs="Arial"/>
          <w:sz w:val="18"/>
          <w:szCs w:val="18"/>
        </w:rPr>
        <w:t xml:space="preserve"> the Nursery Manager </w:t>
      </w:r>
      <w:r w:rsidRPr="00630A4E">
        <w:rPr>
          <w:rFonts w:ascii="Twinkl" w:hAnsi="Twinkl" w:cs="Arial"/>
          <w:sz w:val="18"/>
          <w:szCs w:val="18"/>
        </w:rPr>
        <w:t>who will acknowledge receipt of your letter as soon as possible and normally within 5 working day</w:t>
      </w:r>
      <w:r w:rsidR="004C317C" w:rsidRPr="00630A4E">
        <w:rPr>
          <w:rFonts w:ascii="Twinkl" w:hAnsi="Twinkl" w:cs="Arial"/>
          <w:sz w:val="18"/>
          <w:szCs w:val="18"/>
        </w:rPr>
        <w:t>s</w:t>
      </w:r>
      <w:r w:rsidRPr="00630A4E">
        <w:rPr>
          <w:rFonts w:ascii="Twinkl" w:hAnsi="Twinkl" w:cs="Arial"/>
          <w:sz w:val="18"/>
          <w:szCs w:val="18"/>
        </w:rPr>
        <w:t>.</w:t>
      </w:r>
    </w:p>
    <w:p w14:paraId="4B008E41" w14:textId="39363ED6" w:rsidR="00537D2C" w:rsidRPr="00630A4E" w:rsidRDefault="00537D2C" w:rsidP="00601C77">
      <w:pPr>
        <w:pStyle w:val="ListParagraph"/>
        <w:numPr>
          <w:ilvl w:val="0"/>
          <w:numId w:val="3"/>
        </w:numPr>
        <w:spacing w:line="240" w:lineRule="auto"/>
        <w:rPr>
          <w:rFonts w:ascii="Twinkl" w:hAnsi="Twinkl" w:cs="Arial"/>
          <w:sz w:val="18"/>
          <w:szCs w:val="18"/>
        </w:rPr>
      </w:pPr>
      <w:r w:rsidRPr="00630A4E">
        <w:rPr>
          <w:rFonts w:ascii="Twinkl" w:hAnsi="Twinkl" w:cs="Arial"/>
          <w:sz w:val="18"/>
          <w:szCs w:val="18"/>
        </w:rPr>
        <w:t xml:space="preserve">The </w:t>
      </w:r>
      <w:r w:rsidR="00821010" w:rsidRPr="00630A4E">
        <w:rPr>
          <w:rFonts w:ascii="Twinkl" w:hAnsi="Twinkl" w:cs="Arial"/>
          <w:sz w:val="18"/>
          <w:szCs w:val="18"/>
        </w:rPr>
        <w:t>Nursery Manager</w:t>
      </w:r>
      <w:r w:rsidRPr="00630A4E">
        <w:rPr>
          <w:rFonts w:ascii="Twinkl" w:hAnsi="Twinkl" w:cs="Arial"/>
          <w:sz w:val="18"/>
          <w:szCs w:val="18"/>
        </w:rPr>
        <w:t xml:space="preserve"> will investigate the complaint and arrange a meeting with the complainant and, if appropriate, the members of staff.</w:t>
      </w:r>
    </w:p>
    <w:p w14:paraId="6F5E33D2" w14:textId="77777777" w:rsidR="00537D2C" w:rsidRPr="00630A4E" w:rsidRDefault="00537D2C" w:rsidP="00601C77">
      <w:pPr>
        <w:pStyle w:val="ListParagraph"/>
        <w:numPr>
          <w:ilvl w:val="0"/>
          <w:numId w:val="3"/>
        </w:numPr>
        <w:spacing w:line="240" w:lineRule="auto"/>
        <w:rPr>
          <w:rFonts w:ascii="Twinkl" w:hAnsi="Twinkl" w:cs="Arial"/>
          <w:sz w:val="18"/>
          <w:szCs w:val="18"/>
        </w:rPr>
      </w:pPr>
      <w:r w:rsidRPr="00630A4E">
        <w:rPr>
          <w:rFonts w:ascii="Twinkl" w:hAnsi="Twinkl" w:cs="Arial"/>
          <w:sz w:val="18"/>
          <w:szCs w:val="18"/>
        </w:rPr>
        <w:t>The meeting will, normally, take place within 5 working days of the complaint being made or 20 working days if formal investigation is necessary.</w:t>
      </w:r>
    </w:p>
    <w:p w14:paraId="194209BC" w14:textId="18A9BB55" w:rsidR="00537D2C" w:rsidRPr="00630A4E" w:rsidRDefault="00537D2C" w:rsidP="00601C77">
      <w:pPr>
        <w:pStyle w:val="ListParagraph"/>
        <w:numPr>
          <w:ilvl w:val="0"/>
          <w:numId w:val="3"/>
        </w:numPr>
        <w:spacing w:line="240" w:lineRule="auto"/>
        <w:rPr>
          <w:rFonts w:ascii="Twinkl" w:hAnsi="Twinkl" w:cs="Arial"/>
          <w:sz w:val="18"/>
          <w:szCs w:val="18"/>
        </w:rPr>
      </w:pPr>
      <w:r w:rsidRPr="00630A4E">
        <w:rPr>
          <w:rFonts w:ascii="Twinkl" w:hAnsi="Twinkl" w:cs="Arial"/>
          <w:sz w:val="18"/>
          <w:szCs w:val="18"/>
        </w:rPr>
        <w:t xml:space="preserve">A written report of points </w:t>
      </w:r>
      <w:proofErr w:type="gramStart"/>
      <w:r w:rsidRPr="00630A4E">
        <w:rPr>
          <w:rFonts w:ascii="Twinkl" w:hAnsi="Twinkl" w:cs="Arial"/>
          <w:sz w:val="18"/>
          <w:szCs w:val="18"/>
        </w:rPr>
        <w:t>discussed</w:t>
      </w:r>
      <w:proofErr w:type="gramEnd"/>
      <w:r w:rsidRPr="00630A4E">
        <w:rPr>
          <w:rFonts w:ascii="Twinkl" w:hAnsi="Twinkl" w:cs="Arial"/>
          <w:sz w:val="18"/>
          <w:szCs w:val="18"/>
        </w:rPr>
        <w:t xml:space="preserve"> and the agreement reached will be provided by the </w:t>
      </w:r>
      <w:r w:rsidR="00821010" w:rsidRPr="00630A4E">
        <w:rPr>
          <w:rFonts w:ascii="Twinkl" w:hAnsi="Twinkl" w:cs="Arial"/>
          <w:sz w:val="18"/>
          <w:szCs w:val="18"/>
        </w:rPr>
        <w:t>Nursery Manager</w:t>
      </w:r>
      <w:r w:rsidRPr="00630A4E">
        <w:rPr>
          <w:rFonts w:ascii="Twinkl" w:hAnsi="Twinkl" w:cs="Arial"/>
          <w:sz w:val="18"/>
          <w:szCs w:val="18"/>
        </w:rPr>
        <w:t xml:space="preserve"> to the complainant within 28 days of the action (if any) that is to be taken.</w:t>
      </w:r>
    </w:p>
    <w:p w14:paraId="428477C8" w14:textId="24B309D1" w:rsidR="001629B7" w:rsidRPr="00630A4E" w:rsidRDefault="001629B7" w:rsidP="00601C77">
      <w:pPr>
        <w:pStyle w:val="ListParagraph"/>
        <w:numPr>
          <w:ilvl w:val="0"/>
          <w:numId w:val="3"/>
        </w:numPr>
        <w:spacing w:line="240" w:lineRule="auto"/>
        <w:rPr>
          <w:rFonts w:ascii="Twinkl" w:hAnsi="Twinkl" w:cs="Arial"/>
          <w:sz w:val="18"/>
          <w:szCs w:val="18"/>
        </w:rPr>
      </w:pPr>
      <w:r w:rsidRPr="00630A4E">
        <w:rPr>
          <w:rFonts w:ascii="Twinkl" w:hAnsi="Twinkl" w:cs="Arial"/>
          <w:sz w:val="18"/>
          <w:szCs w:val="18"/>
        </w:rPr>
        <w:t xml:space="preserve">The Care inspectorate will be notified within 24 hours of any complaints which include the following instances: </w:t>
      </w:r>
    </w:p>
    <w:p w14:paraId="038C6155" w14:textId="427318D1" w:rsidR="001629B7" w:rsidRPr="00630A4E" w:rsidRDefault="001629B7" w:rsidP="001629B7">
      <w:pPr>
        <w:pStyle w:val="ListParagraph"/>
        <w:numPr>
          <w:ilvl w:val="0"/>
          <w:numId w:val="6"/>
        </w:numPr>
        <w:spacing w:line="240" w:lineRule="auto"/>
        <w:rPr>
          <w:rFonts w:ascii="Twinkl" w:hAnsi="Twinkl" w:cs="Arial"/>
          <w:sz w:val="18"/>
          <w:szCs w:val="18"/>
        </w:rPr>
      </w:pPr>
      <w:r w:rsidRPr="00630A4E">
        <w:rPr>
          <w:rFonts w:ascii="Twinkl" w:hAnsi="Twinkl" w:cs="Arial"/>
          <w:sz w:val="18"/>
          <w:szCs w:val="18"/>
        </w:rPr>
        <w:t>Administration of medication</w:t>
      </w:r>
    </w:p>
    <w:p w14:paraId="548BDCF2" w14:textId="7F613CD3" w:rsidR="001629B7" w:rsidRPr="00630A4E" w:rsidRDefault="001629B7" w:rsidP="001629B7">
      <w:pPr>
        <w:pStyle w:val="ListParagraph"/>
        <w:numPr>
          <w:ilvl w:val="0"/>
          <w:numId w:val="6"/>
        </w:numPr>
        <w:spacing w:line="240" w:lineRule="auto"/>
        <w:rPr>
          <w:rFonts w:ascii="Twinkl" w:hAnsi="Twinkl" w:cs="Arial"/>
          <w:sz w:val="18"/>
          <w:szCs w:val="18"/>
        </w:rPr>
      </w:pPr>
      <w:r w:rsidRPr="00630A4E">
        <w:rPr>
          <w:rFonts w:ascii="Twinkl" w:hAnsi="Twinkl" w:cs="Arial"/>
          <w:sz w:val="18"/>
          <w:szCs w:val="18"/>
        </w:rPr>
        <w:t>Manager or staff misconduct</w:t>
      </w:r>
    </w:p>
    <w:p w14:paraId="506761B6" w14:textId="36CCB494" w:rsidR="001629B7" w:rsidRPr="00630A4E" w:rsidRDefault="001629B7" w:rsidP="001629B7">
      <w:pPr>
        <w:pStyle w:val="ListParagraph"/>
        <w:numPr>
          <w:ilvl w:val="0"/>
          <w:numId w:val="6"/>
        </w:numPr>
        <w:spacing w:line="240" w:lineRule="auto"/>
        <w:rPr>
          <w:rFonts w:ascii="Twinkl" w:hAnsi="Twinkl" w:cs="Arial"/>
          <w:sz w:val="18"/>
          <w:szCs w:val="18"/>
        </w:rPr>
      </w:pPr>
      <w:r w:rsidRPr="00630A4E">
        <w:rPr>
          <w:rFonts w:ascii="Twinkl" w:hAnsi="Twinkl" w:cs="Arial"/>
          <w:sz w:val="18"/>
          <w:szCs w:val="18"/>
        </w:rPr>
        <w:t>Allegation of abuse by a member of the nursery.</w:t>
      </w:r>
    </w:p>
    <w:p w14:paraId="157C3FF9" w14:textId="77777777" w:rsidR="00537D2C" w:rsidRPr="00630A4E" w:rsidRDefault="00537D2C" w:rsidP="00601C77">
      <w:pPr>
        <w:spacing w:line="240" w:lineRule="auto"/>
        <w:rPr>
          <w:rFonts w:ascii="Twinkl" w:hAnsi="Twinkl" w:cs="Arial"/>
          <w:sz w:val="18"/>
          <w:szCs w:val="18"/>
        </w:rPr>
      </w:pPr>
    </w:p>
    <w:p w14:paraId="5AAF02A8" w14:textId="77777777" w:rsidR="00657563" w:rsidRPr="00630A4E" w:rsidRDefault="00657563" w:rsidP="00601C77">
      <w:pPr>
        <w:spacing w:line="240" w:lineRule="auto"/>
        <w:rPr>
          <w:rFonts w:ascii="Twinkl" w:hAnsi="Twinkl" w:cs="Arial"/>
          <w:b/>
          <w:sz w:val="18"/>
          <w:szCs w:val="18"/>
        </w:rPr>
      </w:pPr>
      <w:r w:rsidRPr="00630A4E">
        <w:rPr>
          <w:rFonts w:ascii="Twinkl" w:hAnsi="Twinkl" w:cs="Arial"/>
          <w:b/>
          <w:sz w:val="18"/>
          <w:szCs w:val="18"/>
        </w:rPr>
        <w:t>Appeals Procedure</w:t>
      </w:r>
    </w:p>
    <w:p w14:paraId="0705C0A6" w14:textId="77777777" w:rsidR="00657563" w:rsidRPr="00630A4E" w:rsidRDefault="00657563" w:rsidP="00601C77">
      <w:pPr>
        <w:spacing w:line="240" w:lineRule="auto"/>
        <w:rPr>
          <w:rFonts w:ascii="Twinkl" w:hAnsi="Twinkl" w:cs="Arial"/>
          <w:sz w:val="18"/>
          <w:szCs w:val="18"/>
        </w:rPr>
      </w:pPr>
      <w:proofErr w:type="gramStart"/>
      <w:r w:rsidRPr="00630A4E">
        <w:rPr>
          <w:rFonts w:ascii="Twinkl" w:hAnsi="Twinkl" w:cs="Arial"/>
          <w:sz w:val="18"/>
          <w:szCs w:val="18"/>
        </w:rPr>
        <w:t>In the event that</w:t>
      </w:r>
      <w:proofErr w:type="gramEnd"/>
      <w:r w:rsidRPr="00630A4E">
        <w:rPr>
          <w:rFonts w:ascii="Twinkl" w:hAnsi="Twinkl" w:cs="Arial"/>
          <w:sz w:val="18"/>
          <w:szCs w:val="18"/>
        </w:rPr>
        <w:t xml:space="preserve"> it is felt that the matter has not been satisfactorily resolved then the complaint can be taken to the education authority via the Education Officer who will:</w:t>
      </w:r>
    </w:p>
    <w:p w14:paraId="02BC5D13" w14:textId="77777777" w:rsidR="00657563" w:rsidRPr="00630A4E" w:rsidRDefault="00657563" w:rsidP="00601C77">
      <w:pPr>
        <w:pStyle w:val="ListParagraph"/>
        <w:numPr>
          <w:ilvl w:val="0"/>
          <w:numId w:val="4"/>
        </w:numPr>
        <w:spacing w:line="240" w:lineRule="auto"/>
        <w:rPr>
          <w:rFonts w:ascii="Twinkl" w:hAnsi="Twinkl" w:cs="Arial"/>
          <w:sz w:val="18"/>
          <w:szCs w:val="18"/>
        </w:rPr>
      </w:pPr>
      <w:r w:rsidRPr="00630A4E">
        <w:rPr>
          <w:rFonts w:ascii="Twinkl" w:hAnsi="Twinkl" w:cs="Arial"/>
          <w:sz w:val="18"/>
          <w:szCs w:val="18"/>
        </w:rPr>
        <w:t>Help define the problem</w:t>
      </w:r>
    </w:p>
    <w:p w14:paraId="0F4B614C" w14:textId="77777777" w:rsidR="00657563" w:rsidRPr="00630A4E" w:rsidRDefault="00657563" w:rsidP="00601C77">
      <w:pPr>
        <w:pStyle w:val="ListParagraph"/>
        <w:numPr>
          <w:ilvl w:val="0"/>
          <w:numId w:val="4"/>
        </w:numPr>
        <w:spacing w:line="240" w:lineRule="auto"/>
        <w:rPr>
          <w:rFonts w:ascii="Twinkl" w:hAnsi="Twinkl" w:cs="Arial"/>
          <w:sz w:val="18"/>
          <w:szCs w:val="18"/>
        </w:rPr>
      </w:pPr>
      <w:r w:rsidRPr="00630A4E">
        <w:rPr>
          <w:rFonts w:ascii="Twinkl" w:hAnsi="Twinkl" w:cs="Arial"/>
          <w:sz w:val="18"/>
          <w:szCs w:val="18"/>
        </w:rPr>
        <w:t>Review the actions which have been taken</w:t>
      </w:r>
    </w:p>
    <w:p w14:paraId="59E04759" w14:textId="77777777" w:rsidR="00657563" w:rsidRPr="00630A4E" w:rsidRDefault="00657563" w:rsidP="00601C77">
      <w:pPr>
        <w:pStyle w:val="ListParagraph"/>
        <w:numPr>
          <w:ilvl w:val="0"/>
          <w:numId w:val="4"/>
        </w:numPr>
        <w:spacing w:line="240" w:lineRule="auto"/>
        <w:rPr>
          <w:rFonts w:ascii="Twinkl" w:hAnsi="Twinkl" w:cs="Arial"/>
          <w:sz w:val="18"/>
          <w:szCs w:val="18"/>
        </w:rPr>
      </w:pPr>
      <w:r w:rsidRPr="00630A4E">
        <w:rPr>
          <w:rFonts w:ascii="Twinkl" w:hAnsi="Twinkl" w:cs="Arial"/>
          <w:sz w:val="18"/>
          <w:szCs w:val="18"/>
        </w:rPr>
        <w:t>Suggest other ways in which the problem might be resolved.</w:t>
      </w:r>
    </w:p>
    <w:p w14:paraId="51D91A48" w14:textId="77777777" w:rsidR="001629B7" w:rsidRPr="00630A4E" w:rsidRDefault="00657563" w:rsidP="001629B7">
      <w:pPr>
        <w:pStyle w:val="ListParagraph"/>
        <w:numPr>
          <w:ilvl w:val="0"/>
          <w:numId w:val="4"/>
        </w:numPr>
        <w:spacing w:line="240" w:lineRule="auto"/>
        <w:rPr>
          <w:rFonts w:ascii="Twinkl" w:hAnsi="Twinkl" w:cs="Arial"/>
          <w:sz w:val="18"/>
          <w:szCs w:val="18"/>
        </w:rPr>
      </w:pPr>
      <w:r w:rsidRPr="00630A4E">
        <w:rPr>
          <w:rFonts w:ascii="Twinkl" w:hAnsi="Twinkl" w:cs="Arial"/>
          <w:sz w:val="18"/>
          <w:szCs w:val="18"/>
        </w:rPr>
        <w:t>Take further action as considered necessary if the matter is still unresolved.</w:t>
      </w:r>
    </w:p>
    <w:p w14:paraId="7427CB32" w14:textId="326117C1" w:rsidR="00657563" w:rsidRPr="00630A4E" w:rsidRDefault="00657563" w:rsidP="001629B7">
      <w:pPr>
        <w:pStyle w:val="ListParagraph"/>
        <w:numPr>
          <w:ilvl w:val="0"/>
          <w:numId w:val="4"/>
        </w:numPr>
        <w:spacing w:line="240" w:lineRule="auto"/>
        <w:rPr>
          <w:rFonts w:ascii="Twinkl" w:hAnsi="Twinkl" w:cs="Arial"/>
          <w:sz w:val="18"/>
          <w:szCs w:val="18"/>
        </w:rPr>
      </w:pPr>
      <w:r w:rsidRPr="00630A4E">
        <w:rPr>
          <w:rFonts w:ascii="Twinkl" w:hAnsi="Twinkl" w:cs="Arial"/>
          <w:sz w:val="18"/>
          <w:szCs w:val="18"/>
        </w:rPr>
        <w:t>Complaints about a service provision can be made directly to the C</w:t>
      </w:r>
      <w:r w:rsidR="004C317C" w:rsidRPr="00630A4E">
        <w:rPr>
          <w:rFonts w:ascii="Twinkl" w:hAnsi="Twinkl" w:cs="Arial"/>
          <w:sz w:val="18"/>
          <w:szCs w:val="18"/>
        </w:rPr>
        <w:t>a</w:t>
      </w:r>
      <w:r w:rsidRPr="00630A4E">
        <w:rPr>
          <w:rFonts w:ascii="Twinkl" w:hAnsi="Twinkl" w:cs="Arial"/>
          <w:sz w:val="18"/>
          <w:szCs w:val="18"/>
        </w:rPr>
        <w:t>re Inspectorate at the following address:</w:t>
      </w:r>
    </w:p>
    <w:p w14:paraId="35AB3F2A" w14:textId="77777777" w:rsidR="00657563" w:rsidRPr="00630A4E" w:rsidRDefault="00657563" w:rsidP="00601C77">
      <w:pPr>
        <w:spacing w:line="240" w:lineRule="auto"/>
        <w:rPr>
          <w:rFonts w:ascii="Twinkl" w:hAnsi="Twinkl" w:cs="Arial"/>
          <w:sz w:val="18"/>
          <w:szCs w:val="18"/>
        </w:rPr>
      </w:pPr>
      <w:r w:rsidRPr="00630A4E">
        <w:rPr>
          <w:rFonts w:ascii="Twinkl" w:hAnsi="Twinkl" w:cs="Arial"/>
          <w:sz w:val="18"/>
          <w:szCs w:val="18"/>
        </w:rPr>
        <w:t>Care Inspectorate</w:t>
      </w:r>
    </w:p>
    <w:p w14:paraId="05A30DCC" w14:textId="77777777" w:rsidR="00657563" w:rsidRPr="00630A4E" w:rsidRDefault="00657563" w:rsidP="00601C77">
      <w:pPr>
        <w:spacing w:line="240" w:lineRule="auto"/>
        <w:rPr>
          <w:rFonts w:ascii="Twinkl" w:hAnsi="Twinkl" w:cs="Arial"/>
          <w:sz w:val="18"/>
          <w:szCs w:val="18"/>
        </w:rPr>
      </w:pPr>
      <w:r w:rsidRPr="00630A4E">
        <w:rPr>
          <w:rFonts w:ascii="Twinkl" w:hAnsi="Twinkl" w:cs="Arial"/>
          <w:sz w:val="18"/>
          <w:szCs w:val="18"/>
        </w:rPr>
        <w:t>Compass House</w:t>
      </w:r>
      <w:r w:rsidRPr="00630A4E">
        <w:rPr>
          <w:rFonts w:ascii="Twinkl" w:hAnsi="Twinkl" w:cs="Arial"/>
          <w:sz w:val="18"/>
          <w:szCs w:val="18"/>
        </w:rPr>
        <w:tab/>
      </w:r>
      <w:r w:rsidRPr="00630A4E">
        <w:rPr>
          <w:rFonts w:ascii="Twinkl" w:hAnsi="Twinkl" w:cs="Arial"/>
          <w:sz w:val="18"/>
          <w:szCs w:val="18"/>
        </w:rPr>
        <w:tab/>
      </w:r>
      <w:r w:rsidRPr="00630A4E">
        <w:rPr>
          <w:rFonts w:ascii="Twinkl" w:hAnsi="Twinkl" w:cs="Arial"/>
          <w:sz w:val="18"/>
          <w:szCs w:val="18"/>
        </w:rPr>
        <w:tab/>
      </w:r>
      <w:r w:rsidRPr="00630A4E">
        <w:rPr>
          <w:rFonts w:ascii="Twinkl" w:hAnsi="Twinkl" w:cs="Arial"/>
          <w:sz w:val="18"/>
          <w:szCs w:val="18"/>
        </w:rPr>
        <w:tab/>
        <w:t>Email enquiries@careinspectorate.com</w:t>
      </w:r>
    </w:p>
    <w:p w14:paraId="5B54EEEC" w14:textId="77777777" w:rsidR="00657563" w:rsidRPr="00630A4E" w:rsidRDefault="00657563" w:rsidP="00601C77">
      <w:pPr>
        <w:spacing w:line="240" w:lineRule="auto"/>
        <w:rPr>
          <w:rFonts w:ascii="Twinkl" w:hAnsi="Twinkl" w:cs="Arial"/>
          <w:sz w:val="18"/>
          <w:szCs w:val="18"/>
        </w:rPr>
      </w:pPr>
      <w:r w:rsidRPr="00630A4E">
        <w:rPr>
          <w:rFonts w:ascii="Twinkl" w:hAnsi="Twinkl" w:cs="Arial"/>
          <w:sz w:val="18"/>
          <w:szCs w:val="18"/>
        </w:rPr>
        <w:t>11 Riverside Drive</w:t>
      </w:r>
      <w:r w:rsidRPr="00630A4E">
        <w:rPr>
          <w:rFonts w:ascii="Twinkl" w:hAnsi="Twinkl" w:cs="Arial"/>
          <w:sz w:val="18"/>
          <w:szCs w:val="18"/>
        </w:rPr>
        <w:tab/>
      </w:r>
      <w:r w:rsidRPr="00630A4E">
        <w:rPr>
          <w:rFonts w:ascii="Twinkl" w:hAnsi="Twinkl" w:cs="Arial"/>
          <w:sz w:val="18"/>
          <w:szCs w:val="18"/>
        </w:rPr>
        <w:tab/>
      </w:r>
      <w:r w:rsidRPr="00630A4E">
        <w:rPr>
          <w:rFonts w:ascii="Twinkl" w:hAnsi="Twinkl" w:cs="Arial"/>
          <w:sz w:val="18"/>
          <w:szCs w:val="18"/>
        </w:rPr>
        <w:tab/>
      </w:r>
      <w:r w:rsidRPr="00630A4E">
        <w:rPr>
          <w:rFonts w:ascii="Twinkl" w:hAnsi="Twinkl" w:cs="Arial"/>
          <w:sz w:val="18"/>
          <w:szCs w:val="18"/>
        </w:rPr>
        <w:tab/>
        <w:t>Telephone 0345 600 9527</w:t>
      </w:r>
    </w:p>
    <w:p w14:paraId="645ECD31" w14:textId="7AB9676F" w:rsidR="00537D2C" w:rsidRPr="00630A4E" w:rsidRDefault="00657563" w:rsidP="00601C77">
      <w:pPr>
        <w:spacing w:line="240" w:lineRule="auto"/>
        <w:rPr>
          <w:rFonts w:ascii="Twinkl" w:hAnsi="Twinkl" w:cs="Arial"/>
          <w:sz w:val="18"/>
          <w:szCs w:val="18"/>
        </w:rPr>
      </w:pPr>
      <w:r w:rsidRPr="00630A4E">
        <w:rPr>
          <w:rFonts w:ascii="Twinkl" w:hAnsi="Twinkl" w:cs="Arial"/>
          <w:sz w:val="18"/>
          <w:szCs w:val="18"/>
        </w:rPr>
        <w:t>Dundee, DD1 4NY</w:t>
      </w:r>
      <w:r w:rsidRPr="00630A4E">
        <w:rPr>
          <w:rFonts w:ascii="Twinkl" w:hAnsi="Twinkl" w:cs="Arial"/>
          <w:sz w:val="18"/>
          <w:szCs w:val="18"/>
        </w:rPr>
        <w:tab/>
      </w:r>
      <w:r w:rsidRPr="00630A4E">
        <w:rPr>
          <w:rFonts w:ascii="Twinkl" w:hAnsi="Twinkl" w:cs="Arial"/>
          <w:sz w:val="18"/>
          <w:szCs w:val="18"/>
        </w:rPr>
        <w:tab/>
      </w:r>
      <w:r w:rsidRPr="00630A4E">
        <w:rPr>
          <w:rFonts w:ascii="Twinkl" w:hAnsi="Twinkl" w:cs="Arial"/>
          <w:sz w:val="18"/>
          <w:szCs w:val="18"/>
        </w:rPr>
        <w:tab/>
      </w:r>
      <w:r w:rsidRPr="00630A4E">
        <w:rPr>
          <w:rFonts w:ascii="Twinkl" w:hAnsi="Twinkl" w:cs="Arial"/>
          <w:sz w:val="18"/>
          <w:szCs w:val="18"/>
        </w:rPr>
        <w:tab/>
        <w:t xml:space="preserve">Online: </w:t>
      </w:r>
      <w:hyperlink r:id="rId6" w:history="1">
        <w:r w:rsidR="001629B7" w:rsidRPr="00630A4E">
          <w:rPr>
            <w:rStyle w:val="Hyperlink"/>
            <w:rFonts w:ascii="Twinkl" w:hAnsi="Twinkl" w:cs="Arial"/>
            <w:sz w:val="18"/>
            <w:szCs w:val="18"/>
          </w:rPr>
          <w:t>http://cinsp.in/ComplaintFormOnline</w:t>
        </w:r>
      </w:hyperlink>
    </w:p>
    <w:p w14:paraId="0F174066" w14:textId="350D6C20" w:rsidR="001629B7" w:rsidRPr="00630A4E" w:rsidRDefault="001629B7" w:rsidP="001629B7">
      <w:pPr>
        <w:tabs>
          <w:tab w:val="left" w:pos="5808"/>
        </w:tabs>
        <w:spacing w:line="240" w:lineRule="auto"/>
        <w:rPr>
          <w:rFonts w:ascii="Twinkl" w:hAnsi="Twinkl" w:cs="Arial"/>
          <w:b/>
          <w:bCs/>
          <w:sz w:val="18"/>
          <w:szCs w:val="18"/>
        </w:rPr>
      </w:pPr>
      <w:r w:rsidRPr="00630A4E">
        <w:rPr>
          <w:rFonts w:ascii="Twinkl" w:hAnsi="Twinkl" w:cs="Arial"/>
          <w:b/>
          <w:bCs/>
          <w:sz w:val="18"/>
          <w:szCs w:val="18"/>
        </w:rPr>
        <w:t>Complaints regarding staff fitness to practice</w:t>
      </w:r>
      <w:r w:rsidRPr="00630A4E">
        <w:rPr>
          <w:rFonts w:ascii="Twinkl" w:hAnsi="Twinkl" w:cs="Arial"/>
          <w:b/>
          <w:bCs/>
          <w:sz w:val="18"/>
          <w:szCs w:val="18"/>
        </w:rPr>
        <w:tab/>
      </w:r>
    </w:p>
    <w:p w14:paraId="7028536D" w14:textId="77777777" w:rsidR="001629B7" w:rsidRPr="00630A4E" w:rsidRDefault="001629B7" w:rsidP="001629B7">
      <w:pPr>
        <w:shd w:val="clear" w:color="auto" w:fill="FFFFFF"/>
        <w:spacing w:after="180" w:line="240" w:lineRule="auto"/>
        <w:rPr>
          <w:rFonts w:ascii="Twinkl" w:eastAsia="Times New Roman" w:hAnsi="Twinkl" w:cs="Segoe UI"/>
          <w:color w:val="495057"/>
          <w:sz w:val="18"/>
          <w:szCs w:val="18"/>
          <w:lang w:eastAsia="en-GB"/>
        </w:rPr>
      </w:pPr>
      <w:r w:rsidRPr="00630A4E">
        <w:rPr>
          <w:rFonts w:ascii="Twinkl" w:eastAsia="Times New Roman" w:hAnsi="Twinkl" w:cs="Segoe UI"/>
          <w:color w:val="495057"/>
          <w:sz w:val="18"/>
          <w:szCs w:val="18"/>
          <w:lang w:eastAsia="en-GB"/>
        </w:rPr>
        <w:t>A social service worker is fit to practise if they meet the standards of character, conduct and competence to do their job safely and effectively.</w:t>
      </w:r>
    </w:p>
    <w:p w14:paraId="56156618" w14:textId="1B7A9F98" w:rsidR="001629B7" w:rsidRPr="00630A4E" w:rsidRDefault="001629B7" w:rsidP="001629B7">
      <w:pPr>
        <w:shd w:val="clear" w:color="auto" w:fill="FFFFFF"/>
        <w:spacing w:after="180" w:line="240" w:lineRule="auto"/>
        <w:rPr>
          <w:rFonts w:ascii="Twinkl" w:eastAsia="Times New Roman" w:hAnsi="Twinkl" w:cs="Segoe UI"/>
          <w:color w:val="495057"/>
          <w:sz w:val="18"/>
          <w:szCs w:val="18"/>
          <w:lang w:eastAsia="en-GB"/>
        </w:rPr>
      </w:pPr>
      <w:r w:rsidRPr="00630A4E">
        <w:rPr>
          <w:rFonts w:ascii="Twinkl" w:eastAsia="Times New Roman" w:hAnsi="Twinkl" w:cs="Segoe UI"/>
          <w:color w:val="495057"/>
          <w:sz w:val="18"/>
          <w:szCs w:val="18"/>
          <w:lang w:eastAsia="en-GB"/>
        </w:rPr>
        <w:t xml:space="preserve">Where a worker’s behaviour or actions fall below the standards we expect, SSSC can investigate and </w:t>
      </w:r>
      <w:proofErr w:type="gramStart"/>
      <w:r w:rsidRPr="00630A4E">
        <w:rPr>
          <w:rFonts w:ascii="Twinkl" w:eastAsia="Times New Roman" w:hAnsi="Twinkl" w:cs="Segoe UI"/>
          <w:color w:val="495057"/>
          <w:sz w:val="18"/>
          <w:szCs w:val="18"/>
          <w:lang w:eastAsia="en-GB"/>
        </w:rPr>
        <w:t>take action</w:t>
      </w:r>
      <w:proofErr w:type="gramEnd"/>
      <w:r w:rsidRPr="00630A4E">
        <w:rPr>
          <w:rFonts w:ascii="Twinkl" w:eastAsia="Times New Roman" w:hAnsi="Twinkl" w:cs="Segoe UI"/>
          <w:color w:val="495057"/>
          <w:sz w:val="18"/>
          <w:szCs w:val="18"/>
          <w:lang w:eastAsia="en-GB"/>
        </w:rPr>
        <w:t>.</w:t>
      </w:r>
    </w:p>
    <w:p w14:paraId="0DFA9D55" w14:textId="7027AA4C" w:rsidR="001629B7" w:rsidRPr="00630A4E" w:rsidRDefault="001629B7" w:rsidP="001629B7">
      <w:pPr>
        <w:shd w:val="clear" w:color="auto" w:fill="FFFFFF"/>
        <w:spacing w:after="180" w:line="240" w:lineRule="auto"/>
        <w:rPr>
          <w:rFonts w:ascii="Twinkl" w:eastAsia="Times New Roman" w:hAnsi="Twinkl" w:cs="Segoe UI"/>
          <w:color w:val="495057"/>
          <w:sz w:val="18"/>
          <w:szCs w:val="18"/>
          <w:lang w:eastAsia="en-GB"/>
        </w:rPr>
      </w:pPr>
      <w:r w:rsidRPr="00630A4E">
        <w:rPr>
          <w:rFonts w:ascii="Twinkl" w:eastAsia="Times New Roman" w:hAnsi="Twinkl" w:cs="Segoe UI"/>
          <w:color w:val="495057"/>
          <w:sz w:val="18"/>
          <w:szCs w:val="18"/>
          <w:lang w:eastAsia="en-GB"/>
        </w:rPr>
        <w:t>SSSC can investigate concerns about a worker’s:</w:t>
      </w:r>
    </w:p>
    <w:p w14:paraId="62728DF5" w14:textId="77777777" w:rsidR="001629B7" w:rsidRPr="00630A4E" w:rsidRDefault="001629B7" w:rsidP="001629B7">
      <w:pPr>
        <w:numPr>
          <w:ilvl w:val="0"/>
          <w:numId w:val="5"/>
        </w:numPr>
        <w:shd w:val="clear" w:color="auto" w:fill="FFFFFF"/>
        <w:spacing w:before="100" w:beforeAutospacing="1" w:after="100" w:afterAutospacing="1" w:line="240" w:lineRule="auto"/>
        <w:rPr>
          <w:rFonts w:ascii="Twinkl" w:eastAsia="Times New Roman" w:hAnsi="Twinkl" w:cs="Segoe UI"/>
          <w:color w:val="495057"/>
          <w:sz w:val="18"/>
          <w:szCs w:val="18"/>
          <w:lang w:eastAsia="en-GB"/>
        </w:rPr>
      </w:pPr>
      <w:r w:rsidRPr="00630A4E">
        <w:rPr>
          <w:rFonts w:ascii="Twinkl" w:eastAsia="Times New Roman" w:hAnsi="Twinkl" w:cs="Segoe UI"/>
          <w:color w:val="495057"/>
          <w:sz w:val="18"/>
          <w:szCs w:val="18"/>
          <w:lang w:eastAsia="en-GB"/>
        </w:rPr>
        <w:t>conduct</w:t>
      </w:r>
    </w:p>
    <w:p w14:paraId="5FBCE62A" w14:textId="77777777" w:rsidR="001629B7" w:rsidRPr="00630A4E" w:rsidRDefault="001629B7" w:rsidP="001629B7">
      <w:pPr>
        <w:numPr>
          <w:ilvl w:val="0"/>
          <w:numId w:val="5"/>
        </w:numPr>
        <w:shd w:val="clear" w:color="auto" w:fill="FFFFFF"/>
        <w:spacing w:before="100" w:beforeAutospacing="1" w:after="100" w:afterAutospacing="1" w:line="240" w:lineRule="auto"/>
        <w:rPr>
          <w:rFonts w:ascii="Twinkl" w:eastAsia="Times New Roman" w:hAnsi="Twinkl" w:cs="Segoe UI"/>
          <w:color w:val="495057"/>
          <w:sz w:val="18"/>
          <w:szCs w:val="18"/>
          <w:lang w:eastAsia="en-GB"/>
        </w:rPr>
      </w:pPr>
      <w:r w:rsidRPr="00630A4E">
        <w:rPr>
          <w:rFonts w:ascii="Twinkl" w:eastAsia="Times New Roman" w:hAnsi="Twinkl" w:cs="Segoe UI"/>
          <w:color w:val="495057"/>
          <w:sz w:val="18"/>
          <w:szCs w:val="18"/>
          <w:lang w:eastAsia="en-GB"/>
        </w:rPr>
        <w:t>professional practice</w:t>
      </w:r>
    </w:p>
    <w:p w14:paraId="451EB8A8" w14:textId="4BD802D2" w:rsidR="001629B7" w:rsidRPr="00630A4E" w:rsidRDefault="001629B7" w:rsidP="001629B7">
      <w:pPr>
        <w:numPr>
          <w:ilvl w:val="0"/>
          <w:numId w:val="5"/>
        </w:numPr>
        <w:shd w:val="clear" w:color="auto" w:fill="FFFFFF"/>
        <w:spacing w:before="100" w:beforeAutospacing="1" w:after="100" w:afterAutospacing="1" w:line="240" w:lineRule="auto"/>
        <w:rPr>
          <w:rFonts w:ascii="Twinkl" w:eastAsia="Times New Roman" w:hAnsi="Twinkl" w:cs="Segoe UI"/>
          <w:color w:val="495057"/>
          <w:sz w:val="18"/>
          <w:szCs w:val="18"/>
          <w:lang w:eastAsia="en-GB"/>
        </w:rPr>
      </w:pPr>
      <w:r w:rsidRPr="00630A4E">
        <w:rPr>
          <w:rFonts w:ascii="Twinkl" w:eastAsia="Times New Roman" w:hAnsi="Twinkl" w:cs="Segoe UI"/>
          <w:color w:val="495057"/>
          <w:sz w:val="18"/>
          <w:szCs w:val="18"/>
          <w:lang w:eastAsia="en-GB"/>
        </w:rPr>
        <w:t>health.</w:t>
      </w:r>
    </w:p>
    <w:p w14:paraId="38F0FF64" w14:textId="78C42AC5" w:rsidR="001629B7" w:rsidRPr="00630A4E" w:rsidRDefault="001629B7" w:rsidP="001629B7">
      <w:pPr>
        <w:shd w:val="clear" w:color="auto" w:fill="FFFFFF"/>
        <w:spacing w:before="100" w:beforeAutospacing="1" w:after="100" w:afterAutospacing="1" w:line="240" w:lineRule="auto"/>
        <w:rPr>
          <w:rFonts w:ascii="Twinkl" w:eastAsia="Times New Roman" w:hAnsi="Twinkl" w:cs="Segoe UI"/>
          <w:color w:val="495057"/>
          <w:sz w:val="18"/>
          <w:szCs w:val="18"/>
          <w:lang w:eastAsia="en-GB"/>
        </w:rPr>
      </w:pPr>
      <w:r w:rsidRPr="00630A4E">
        <w:rPr>
          <w:rFonts w:ascii="Twinkl" w:eastAsia="Times New Roman" w:hAnsi="Twinkl" w:cs="Segoe UI"/>
          <w:color w:val="495057"/>
          <w:sz w:val="18"/>
          <w:szCs w:val="18"/>
          <w:lang w:eastAsia="en-GB"/>
        </w:rPr>
        <w:t>If you have addressed your concerns with the nursery and feel that this has not been dealt with appropriately, you can refer to SSSC who can investigate your concerns further. To do this, the form is available online on the link below:</w:t>
      </w:r>
    </w:p>
    <w:p w14:paraId="5EF9D77F" w14:textId="2344BE96" w:rsidR="001629B7" w:rsidRPr="00630A4E" w:rsidRDefault="00000000" w:rsidP="00F73FE5">
      <w:pPr>
        <w:shd w:val="clear" w:color="auto" w:fill="FFFFFF"/>
        <w:spacing w:before="100" w:beforeAutospacing="1" w:after="100" w:afterAutospacing="1" w:line="240" w:lineRule="auto"/>
        <w:rPr>
          <w:rFonts w:ascii="Twinkl" w:hAnsi="Twinkl" w:cs="Arial"/>
          <w:b/>
          <w:bCs/>
          <w:sz w:val="18"/>
          <w:szCs w:val="18"/>
        </w:rPr>
      </w:pPr>
      <w:hyperlink r:id="rId7" w:history="1">
        <w:r w:rsidR="001629B7" w:rsidRPr="00630A4E">
          <w:rPr>
            <w:rStyle w:val="Hyperlink"/>
            <w:rFonts w:ascii="Twinkl" w:hAnsi="Twinkl"/>
            <w:sz w:val="18"/>
            <w:szCs w:val="18"/>
          </w:rPr>
          <w:t>Member of the public referral - Scottish Social Services Council (sssc.uk.com)</w:t>
        </w:r>
      </w:hyperlink>
      <w:r w:rsidR="001629B7" w:rsidRPr="00630A4E">
        <w:rPr>
          <w:rFonts w:ascii="Twinkl" w:hAnsi="Twinkl"/>
          <w:sz w:val="18"/>
          <w:szCs w:val="18"/>
        </w:rPr>
        <w:t xml:space="preserve"> </w:t>
      </w:r>
    </w:p>
    <w:sectPr w:rsidR="001629B7" w:rsidRPr="00630A4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winkl">
    <w:panose1 w:val="02000000000000000000"/>
    <w:charset w:val="00"/>
    <w:family w:val="auto"/>
    <w:pitch w:val="variable"/>
    <w:sig w:usb0="00000007" w:usb1="00000001" w:usb2="00000000" w:usb3="00000000" w:csb0="00000093"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067E74"/>
    <w:multiLevelType w:val="multilevel"/>
    <w:tmpl w:val="18BC4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54720F8"/>
    <w:multiLevelType w:val="hybridMultilevel"/>
    <w:tmpl w:val="0E80BE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5C047EF"/>
    <w:multiLevelType w:val="hybridMultilevel"/>
    <w:tmpl w:val="09FA0C64"/>
    <w:lvl w:ilvl="0" w:tplc="8438C1B6">
      <w:start w:val="11"/>
      <w:numFmt w:val="bullet"/>
      <w:lvlText w:val="-"/>
      <w:lvlJc w:val="left"/>
      <w:pPr>
        <w:ind w:left="1080" w:hanging="360"/>
      </w:pPr>
      <w:rPr>
        <w:rFonts w:ascii="Cambria" w:eastAsiaTheme="minorHAnsi" w:hAnsi="Cambria"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3F057621"/>
    <w:multiLevelType w:val="hybridMultilevel"/>
    <w:tmpl w:val="3CE0E3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8505F89"/>
    <w:multiLevelType w:val="hybridMultilevel"/>
    <w:tmpl w:val="873EEA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71879B1"/>
    <w:multiLevelType w:val="hybridMultilevel"/>
    <w:tmpl w:val="A23C6C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25095961">
    <w:abstractNumId w:val="3"/>
  </w:num>
  <w:num w:numId="2" w16cid:durableId="1133329482">
    <w:abstractNumId w:val="4"/>
  </w:num>
  <w:num w:numId="3" w16cid:durableId="1536964927">
    <w:abstractNumId w:val="5"/>
  </w:num>
  <w:num w:numId="4" w16cid:durableId="140777259">
    <w:abstractNumId w:val="1"/>
  </w:num>
  <w:num w:numId="5" w16cid:durableId="1550074552">
    <w:abstractNumId w:val="0"/>
  </w:num>
  <w:num w:numId="6" w16cid:durableId="10079066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C64AA"/>
    <w:rsid w:val="001629B7"/>
    <w:rsid w:val="00195CAE"/>
    <w:rsid w:val="001F3590"/>
    <w:rsid w:val="00207789"/>
    <w:rsid w:val="004B1105"/>
    <w:rsid w:val="004C317C"/>
    <w:rsid w:val="00537D2C"/>
    <w:rsid w:val="00601C77"/>
    <w:rsid w:val="00630A4E"/>
    <w:rsid w:val="00657563"/>
    <w:rsid w:val="00745C0D"/>
    <w:rsid w:val="007C64AA"/>
    <w:rsid w:val="00821010"/>
    <w:rsid w:val="00825236"/>
    <w:rsid w:val="008A0930"/>
    <w:rsid w:val="00AC5C0B"/>
    <w:rsid w:val="00AD349A"/>
    <w:rsid w:val="00EA6AB1"/>
    <w:rsid w:val="00F05519"/>
    <w:rsid w:val="00F73F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AD2CC9"/>
  <w15:docId w15:val="{E2CC188B-1DA4-4AB3-A458-3BF1816F0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64AA"/>
    <w:pPr>
      <w:ind w:left="720"/>
      <w:contextualSpacing/>
    </w:pPr>
  </w:style>
  <w:style w:type="table" w:styleId="TableGrid">
    <w:name w:val="Table Grid"/>
    <w:basedOn w:val="TableNormal"/>
    <w:uiPriority w:val="59"/>
    <w:rsid w:val="00AC5C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629B7"/>
    <w:rPr>
      <w:color w:val="0000FF" w:themeColor="hyperlink"/>
      <w:u w:val="single"/>
    </w:rPr>
  </w:style>
  <w:style w:type="character" w:styleId="UnresolvedMention">
    <w:name w:val="Unresolved Mention"/>
    <w:basedOn w:val="DefaultParagraphFont"/>
    <w:uiPriority w:val="99"/>
    <w:semiHidden/>
    <w:unhideWhenUsed/>
    <w:rsid w:val="001629B7"/>
    <w:rPr>
      <w:color w:val="605E5C"/>
      <w:shd w:val="clear" w:color="auto" w:fill="E1DFDD"/>
    </w:rPr>
  </w:style>
  <w:style w:type="paragraph" w:styleId="NormalWeb">
    <w:name w:val="Normal (Web)"/>
    <w:basedOn w:val="Normal"/>
    <w:uiPriority w:val="99"/>
    <w:semiHidden/>
    <w:unhideWhenUsed/>
    <w:rsid w:val="001629B7"/>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8988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sssc.uk.com/fitness-to-practise/raising-a-concern/referral-mo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insp.in/ComplaintFormOnline"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4</Pages>
  <Words>981</Words>
  <Characters>5597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Altiris</Company>
  <LinksUpToDate>false</LinksUpToDate>
  <CharactersWithSpaces>6565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Elisabeth Irving</dc:creator>
  <cp:lastModifiedBy>stacey sneddon</cp:lastModifiedBy>
  <cp:revision>11</cp:revision>
  <dcterms:created xsi:type="dcterms:W3CDTF">2019-06-05T10:00:00Z</dcterms:created>
  <dcterms:modified xsi:type="dcterms:W3CDTF">2024-09-04T13:46:00Z</dcterms:modified>
</cp:coreProperties>
</file>